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A872D" w14:textId="19EF56E1" w:rsidR="0097189F" w:rsidRDefault="0097189F" w:rsidP="0097189F">
      <w:pPr>
        <w:jc w:val="center"/>
        <w:rPr>
          <w:b/>
          <w:sz w:val="28"/>
          <w:szCs w:val="28"/>
        </w:rPr>
      </w:pPr>
      <w:r>
        <w:rPr>
          <w:b/>
          <w:sz w:val="28"/>
          <w:szCs w:val="28"/>
        </w:rPr>
        <w:t xml:space="preserve">Доклад начальника Управления образования администрации ЗАТО </w:t>
      </w:r>
      <w:proofErr w:type="spellStart"/>
      <w:r>
        <w:rPr>
          <w:b/>
          <w:sz w:val="28"/>
          <w:szCs w:val="28"/>
        </w:rPr>
        <w:t>г.Североморск</w:t>
      </w:r>
      <w:proofErr w:type="spellEnd"/>
      <w:r>
        <w:rPr>
          <w:b/>
          <w:sz w:val="28"/>
          <w:szCs w:val="28"/>
        </w:rPr>
        <w:t>.</w:t>
      </w:r>
    </w:p>
    <w:p w14:paraId="79CF9E41" w14:textId="7ABA88AE" w:rsidR="0097189F" w:rsidRDefault="0097189F" w:rsidP="0097189F">
      <w:pPr>
        <w:jc w:val="center"/>
        <w:rPr>
          <w:b/>
          <w:sz w:val="28"/>
          <w:szCs w:val="28"/>
        </w:rPr>
      </w:pPr>
      <w:r>
        <w:rPr>
          <w:b/>
          <w:sz w:val="28"/>
          <w:szCs w:val="28"/>
        </w:rPr>
        <w:t xml:space="preserve">«Об итогах проведения государственной итоговой аттестации в 2019 году. </w:t>
      </w:r>
    </w:p>
    <w:p w14:paraId="2CF71162" w14:textId="3E952508" w:rsidR="0097189F" w:rsidRDefault="0097189F" w:rsidP="0097189F">
      <w:pPr>
        <w:jc w:val="center"/>
        <w:rPr>
          <w:b/>
          <w:color w:val="000000"/>
          <w:sz w:val="28"/>
          <w:szCs w:val="28"/>
        </w:rPr>
      </w:pPr>
      <w:r>
        <w:rPr>
          <w:b/>
          <w:sz w:val="28"/>
          <w:szCs w:val="28"/>
        </w:rPr>
        <w:t>О мерах по повышению качества образования»</w:t>
      </w:r>
    </w:p>
    <w:p w14:paraId="1D62BA7D" w14:textId="77777777" w:rsidR="0097189F" w:rsidRPr="00786F91" w:rsidRDefault="0097189F" w:rsidP="0097189F">
      <w:pPr>
        <w:jc w:val="center"/>
        <w:rPr>
          <w:b/>
          <w:color w:val="FF0000"/>
          <w:sz w:val="28"/>
          <w:szCs w:val="28"/>
        </w:rPr>
      </w:pPr>
    </w:p>
    <w:p w14:paraId="3C9685A3" w14:textId="4DD99489" w:rsidR="0097189F" w:rsidRDefault="0097189F" w:rsidP="0097189F">
      <w:pPr>
        <w:ind w:firstLine="708"/>
        <w:jc w:val="both"/>
        <w:rPr>
          <w:color w:val="000000"/>
          <w:sz w:val="28"/>
          <w:szCs w:val="28"/>
        </w:rPr>
      </w:pPr>
      <w:r w:rsidRPr="00615133">
        <w:rPr>
          <w:color w:val="000000"/>
          <w:sz w:val="28"/>
          <w:szCs w:val="28"/>
        </w:rPr>
        <w:t xml:space="preserve">В </w:t>
      </w:r>
      <w:r>
        <w:rPr>
          <w:color w:val="000000"/>
          <w:sz w:val="28"/>
          <w:szCs w:val="28"/>
        </w:rPr>
        <w:t>2018/2020</w:t>
      </w:r>
      <w:r w:rsidRPr="00615133">
        <w:rPr>
          <w:color w:val="000000"/>
          <w:sz w:val="28"/>
          <w:szCs w:val="28"/>
        </w:rPr>
        <w:t xml:space="preserve"> учебном году </w:t>
      </w:r>
      <w:r>
        <w:rPr>
          <w:color w:val="000000"/>
          <w:sz w:val="28"/>
          <w:szCs w:val="28"/>
        </w:rPr>
        <w:t xml:space="preserve">была </w:t>
      </w:r>
      <w:r w:rsidRPr="00615133">
        <w:rPr>
          <w:color w:val="000000"/>
          <w:sz w:val="28"/>
          <w:szCs w:val="28"/>
        </w:rPr>
        <w:t xml:space="preserve">продолжена работа по совершенствованию региональной системы независимой оценки качества образования в части организации и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14:paraId="1AD160B3" w14:textId="1C8D70ED" w:rsidR="007B3D48" w:rsidRPr="007B3D48" w:rsidRDefault="007B3D48" w:rsidP="007B3D48">
      <w:pPr>
        <w:ind w:firstLine="708"/>
        <w:jc w:val="both"/>
        <w:rPr>
          <w:sz w:val="28"/>
          <w:szCs w:val="28"/>
        </w:rPr>
      </w:pPr>
      <w:r w:rsidRPr="007B3D48">
        <w:rPr>
          <w:sz w:val="28"/>
          <w:szCs w:val="28"/>
        </w:rPr>
        <w:t>Для проведения ГИА</w:t>
      </w:r>
      <w:r>
        <w:rPr>
          <w:sz w:val="28"/>
          <w:szCs w:val="28"/>
        </w:rPr>
        <w:t xml:space="preserve"> - 9</w:t>
      </w:r>
      <w:r w:rsidRPr="007B3D48">
        <w:rPr>
          <w:sz w:val="28"/>
          <w:szCs w:val="28"/>
        </w:rPr>
        <w:t xml:space="preserve"> были организованы три пункта на базе общеобразовательных учреждений и два пункта на дому. В МБОУСОШ № 1 проведены экзамены по русскому языку, математике, иностранному языку (английский), литературе, физике, географии, истории, экзамены в  резервные дни основного этапа; в МБОУСОШ  № 7 – по русскому языку, математике, информатике и ИКТ, обществознанию; в МБОУСОШ № 11 – по русскому языку, математике, химии, биологии, обществознанию, экзамены в дополнительный период (сентябрь).</w:t>
      </w:r>
    </w:p>
    <w:p w14:paraId="6D7767C6" w14:textId="77777777" w:rsidR="007B3D48" w:rsidRPr="007B3D48" w:rsidRDefault="007B3D48" w:rsidP="007B3D48">
      <w:pPr>
        <w:ind w:firstLine="708"/>
        <w:jc w:val="both"/>
        <w:rPr>
          <w:sz w:val="28"/>
          <w:szCs w:val="28"/>
        </w:rPr>
      </w:pPr>
      <w:r w:rsidRPr="007B3D48">
        <w:rPr>
          <w:sz w:val="28"/>
          <w:szCs w:val="28"/>
        </w:rPr>
        <w:t xml:space="preserve">Пункты проведения ГИА были подготовлены своевременно руководителями учреждений и соответствовали требованиям нормативных документов. Руководители пунктов проведения экзаменов (ППЭ) приступили к выполнению своих обязанностей в установленные сроки и обеспечили приём </w:t>
      </w:r>
      <w:proofErr w:type="gramStart"/>
      <w:r w:rsidRPr="007B3D48">
        <w:rPr>
          <w:sz w:val="28"/>
          <w:szCs w:val="28"/>
        </w:rPr>
        <w:t>учреждений,  что</w:t>
      </w:r>
      <w:proofErr w:type="gramEnd"/>
      <w:r w:rsidRPr="007B3D48">
        <w:rPr>
          <w:sz w:val="28"/>
          <w:szCs w:val="28"/>
        </w:rPr>
        <w:t xml:space="preserve"> позволило качественно и без сбоев провести ГИА. </w:t>
      </w:r>
    </w:p>
    <w:p w14:paraId="18D51257" w14:textId="77777777" w:rsidR="007B3D48" w:rsidRPr="007B3D48" w:rsidRDefault="007B3D48" w:rsidP="007B3D48">
      <w:pPr>
        <w:ind w:firstLine="708"/>
        <w:jc w:val="both"/>
        <w:rPr>
          <w:sz w:val="28"/>
          <w:szCs w:val="28"/>
        </w:rPr>
      </w:pPr>
      <w:r w:rsidRPr="007B3D48">
        <w:rPr>
          <w:sz w:val="28"/>
          <w:szCs w:val="28"/>
        </w:rPr>
        <w:t xml:space="preserve">В организации и проведении государственной итоговой аттестации по образовательным программам основного общего образования принял участие 261 педагогический работник. </w:t>
      </w:r>
    </w:p>
    <w:p w14:paraId="412D4D60" w14:textId="77777777" w:rsidR="007B3D48" w:rsidRPr="007B3D48" w:rsidRDefault="007B3D48" w:rsidP="007B3D48">
      <w:pPr>
        <w:ind w:firstLine="708"/>
        <w:jc w:val="both"/>
        <w:rPr>
          <w:sz w:val="28"/>
          <w:szCs w:val="28"/>
        </w:rPr>
      </w:pPr>
      <w:proofErr w:type="gramStart"/>
      <w:r w:rsidRPr="007B3D48">
        <w:rPr>
          <w:sz w:val="28"/>
          <w:szCs w:val="28"/>
        </w:rPr>
        <w:t>Руководители  ППЭ</w:t>
      </w:r>
      <w:proofErr w:type="gramEnd"/>
      <w:r w:rsidRPr="007B3D48">
        <w:rPr>
          <w:sz w:val="28"/>
          <w:szCs w:val="28"/>
        </w:rPr>
        <w:t xml:space="preserve">, члены  ГЭК, организаторы в аудиториях и вне аудиторий, технические специалисты, специалисты по инструктажу и лабораторным работам прошли обучение, организованное специалистами регионального центра обработки  информации, управления образования администрации ЗАТО </w:t>
      </w:r>
      <w:proofErr w:type="spellStart"/>
      <w:r w:rsidRPr="007B3D48">
        <w:rPr>
          <w:sz w:val="28"/>
          <w:szCs w:val="28"/>
        </w:rPr>
        <w:t>г.Североморск</w:t>
      </w:r>
      <w:proofErr w:type="spellEnd"/>
      <w:r w:rsidRPr="007B3D48">
        <w:rPr>
          <w:sz w:val="28"/>
          <w:szCs w:val="28"/>
        </w:rPr>
        <w:t xml:space="preserve">, МБУО «Информационно-методический центр». </w:t>
      </w:r>
    </w:p>
    <w:p w14:paraId="01FE3771" w14:textId="77777777" w:rsidR="007B3D48" w:rsidRPr="007B3D48" w:rsidRDefault="007B3D48" w:rsidP="007B3D48">
      <w:pPr>
        <w:ind w:firstLine="708"/>
        <w:jc w:val="both"/>
        <w:rPr>
          <w:sz w:val="28"/>
          <w:szCs w:val="28"/>
        </w:rPr>
      </w:pPr>
      <w:r w:rsidRPr="007B3D48">
        <w:rPr>
          <w:sz w:val="28"/>
          <w:szCs w:val="28"/>
        </w:rPr>
        <w:t xml:space="preserve">В состав членов региональных предметных комиссий по 11 предметам, обеспечивающих проверку ОГЭ и ГВЭ, вошли 43 педагогических работника, прошедших обучение. Среди них представители МБОУСОШ №№ 1,2,5,7,8,9, 10,11,12, МБОУООШ № 6, МБОУ «Гимназия № 1», МБУО ИМЦ, учителя первой и высшей квалификационных категорий. </w:t>
      </w:r>
    </w:p>
    <w:p w14:paraId="10A19C2E" w14:textId="77777777" w:rsidR="007B3D48" w:rsidRPr="007B3D48" w:rsidRDefault="007B3D48" w:rsidP="007B3D48">
      <w:pPr>
        <w:ind w:firstLine="708"/>
        <w:jc w:val="both"/>
        <w:rPr>
          <w:sz w:val="28"/>
          <w:szCs w:val="28"/>
        </w:rPr>
      </w:pPr>
      <w:r w:rsidRPr="007B3D48">
        <w:rPr>
          <w:sz w:val="28"/>
          <w:szCs w:val="28"/>
        </w:rPr>
        <w:t xml:space="preserve">Руководителями учреждений организована работа по заполнению базы данных участников ОГЭ и ГВЭ, включая работников ППЭ. Данные своевременно корректировались и направлялись в региональный центр обработки информации.  Проведена работа по представлению кандидатур родительских комитетов в состав общественных наблюдателей. На экзаменах </w:t>
      </w:r>
      <w:r w:rsidRPr="007B3D48">
        <w:rPr>
          <w:sz w:val="28"/>
          <w:szCs w:val="28"/>
        </w:rPr>
        <w:lastRenderedPageBreak/>
        <w:t>присутствовали 40 аккредитованных общественных наблюдателя. Замечаний от общественных наблюдателей не поступало.</w:t>
      </w:r>
    </w:p>
    <w:p w14:paraId="22F1580C" w14:textId="77777777" w:rsidR="007B3D48" w:rsidRPr="007B3D48" w:rsidRDefault="007B3D48" w:rsidP="007B3D48">
      <w:pPr>
        <w:ind w:firstLine="708"/>
        <w:jc w:val="both"/>
        <w:rPr>
          <w:sz w:val="28"/>
          <w:szCs w:val="28"/>
        </w:rPr>
      </w:pPr>
      <w:r w:rsidRPr="007B3D48">
        <w:rPr>
          <w:sz w:val="28"/>
          <w:szCs w:val="28"/>
        </w:rPr>
        <w:t xml:space="preserve">ОГЭ и ГВЭ на территории ЗАТО </w:t>
      </w:r>
      <w:proofErr w:type="spellStart"/>
      <w:r w:rsidRPr="007B3D48">
        <w:rPr>
          <w:sz w:val="28"/>
          <w:szCs w:val="28"/>
        </w:rPr>
        <w:t>г.Североморск</w:t>
      </w:r>
      <w:proofErr w:type="spellEnd"/>
      <w:r w:rsidRPr="007B3D48">
        <w:rPr>
          <w:sz w:val="28"/>
          <w:szCs w:val="28"/>
        </w:rPr>
        <w:t xml:space="preserve"> проведены организованно.  Участники </w:t>
      </w:r>
      <w:proofErr w:type="gramStart"/>
      <w:r w:rsidRPr="007B3D48">
        <w:rPr>
          <w:sz w:val="28"/>
          <w:szCs w:val="28"/>
        </w:rPr>
        <w:t>экзаменов  были</w:t>
      </w:r>
      <w:proofErr w:type="gramEnd"/>
      <w:r w:rsidRPr="007B3D48">
        <w:rPr>
          <w:sz w:val="28"/>
          <w:szCs w:val="28"/>
        </w:rPr>
        <w:t xml:space="preserve"> обеспечены сопровождающими,  ответственными за жизнь и здоровье девятиклассников. </w:t>
      </w:r>
    </w:p>
    <w:p w14:paraId="1FCB8BD8" w14:textId="77777777" w:rsidR="007B3D48" w:rsidRPr="007B3D48" w:rsidRDefault="007B3D48" w:rsidP="007B3D48">
      <w:pPr>
        <w:ind w:firstLine="708"/>
        <w:jc w:val="both"/>
        <w:rPr>
          <w:sz w:val="28"/>
          <w:szCs w:val="28"/>
        </w:rPr>
      </w:pPr>
      <w:r w:rsidRPr="007B3D48">
        <w:rPr>
          <w:sz w:val="28"/>
          <w:szCs w:val="28"/>
        </w:rPr>
        <w:t>К государственной итоговой аттестации допущено 576 обучающихся общеобразовательных учреждений, из них трое обучающихся сдавали два экзамена в форме ГВЭ и один обучающийся – в форме ОГЭ и ГВЭ. Экзамены по выбору сдавал 571 выпускник, из них физику – 123 человека, химию – 73 человека, информатику и ИКТ – 308 человек, биологию – 105 человек, историю – 10 человек, географию – 190 человек, английский язык – 48 человек, обществознание – 277 человек, литературу – 8 человек.</w:t>
      </w:r>
    </w:p>
    <w:p w14:paraId="69DA912D" w14:textId="41EBB800" w:rsidR="0097189F" w:rsidRDefault="007B3D48" w:rsidP="007B3D48">
      <w:pPr>
        <w:ind w:firstLine="708"/>
        <w:jc w:val="both"/>
        <w:rPr>
          <w:sz w:val="28"/>
          <w:szCs w:val="28"/>
        </w:rPr>
      </w:pPr>
      <w:r w:rsidRPr="007B3D48">
        <w:rPr>
          <w:sz w:val="28"/>
          <w:szCs w:val="28"/>
        </w:rPr>
        <w:t xml:space="preserve">В 2019 году </w:t>
      </w:r>
      <w:proofErr w:type="gramStart"/>
      <w:r w:rsidRPr="007B3D48">
        <w:rPr>
          <w:sz w:val="28"/>
          <w:szCs w:val="28"/>
        </w:rPr>
        <w:t>средний  балл</w:t>
      </w:r>
      <w:proofErr w:type="gramEnd"/>
      <w:r w:rsidRPr="007B3D48">
        <w:rPr>
          <w:sz w:val="28"/>
          <w:szCs w:val="28"/>
        </w:rPr>
        <w:t xml:space="preserve"> выполнения экзаменационных работ  по результатам двух обязательных  предметов составил 63,21, что  выше показателя прошлого учебного года (62,24) и среднеобластного (61,93).  Все девятиклассники, допущенные к сдаче экзаменов, получили аттестат об основном общем образовании.</w:t>
      </w:r>
    </w:p>
    <w:p w14:paraId="0AFEBCDB" w14:textId="62D37081" w:rsidR="00712BA7" w:rsidRDefault="00712BA7" w:rsidP="007B3D48">
      <w:pPr>
        <w:ind w:firstLine="708"/>
        <w:jc w:val="both"/>
        <w:rPr>
          <w:sz w:val="28"/>
          <w:szCs w:val="28"/>
        </w:rPr>
      </w:pPr>
      <w:r>
        <w:rPr>
          <w:sz w:val="28"/>
          <w:szCs w:val="28"/>
        </w:rPr>
        <w:t xml:space="preserve">Динамика среднего балла по обязательным предметам </w:t>
      </w:r>
      <w:r w:rsidR="004D5B10">
        <w:rPr>
          <w:sz w:val="28"/>
          <w:szCs w:val="28"/>
        </w:rPr>
        <w:t>за три года:</w:t>
      </w:r>
    </w:p>
    <w:tbl>
      <w:tblPr>
        <w:tblStyle w:val="a4"/>
        <w:tblW w:w="0" w:type="auto"/>
        <w:tblInd w:w="-714" w:type="dxa"/>
        <w:tblLook w:val="04A0" w:firstRow="1" w:lastRow="0" w:firstColumn="1" w:lastColumn="0" w:noHBand="0" w:noVBand="1"/>
      </w:tblPr>
      <w:tblGrid>
        <w:gridCol w:w="2532"/>
        <w:gridCol w:w="1989"/>
        <w:gridCol w:w="1799"/>
        <w:gridCol w:w="1799"/>
        <w:gridCol w:w="1799"/>
      </w:tblGrid>
      <w:tr w:rsidR="004D5B10" w14:paraId="28354CC8" w14:textId="77777777" w:rsidTr="004D5B10">
        <w:tc>
          <w:tcPr>
            <w:tcW w:w="2532" w:type="dxa"/>
          </w:tcPr>
          <w:p w14:paraId="0AECD0E2" w14:textId="2CC6C45E" w:rsidR="004D5B10" w:rsidRDefault="004D5B10" w:rsidP="004D5B10">
            <w:pPr>
              <w:rPr>
                <w:sz w:val="28"/>
                <w:szCs w:val="28"/>
              </w:rPr>
            </w:pPr>
            <w:r>
              <w:rPr>
                <w:sz w:val="28"/>
                <w:szCs w:val="28"/>
              </w:rPr>
              <w:t>Предмет</w:t>
            </w:r>
          </w:p>
        </w:tc>
        <w:tc>
          <w:tcPr>
            <w:tcW w:w="1989" w:type="dxa"/>
          </w:tcPr>
          <w:p w14:paraId="3A161CC8" w14:textId="77777777" w:rsidR="004D5B10" w:rsidRDefault="004D5B10" w:rsidP="004D5B10">
            <w:pPr>
              <w:rPr>
                <w:sz w:val="28"/>
                <w:szCs w:val="28"/>
              </w:rPr>
            </w:pPr>
          </w:p>
        </w:tc>
        <w:tc>
          <w:tcPr>
            <w:tcW w:w="1799" w:type="dxa"/>
          </w:tcPr>
          <w:p w14:paraId="7D5B04B6" w14:textId="18C56064" w:rsidR="004D5B10" w:rsidRDefault="004D5B10" w:rsidP="004D5B10">
            <w:pPr>
              <w:rPr>
                <w:sz w:val="28"/>
                <w:szCs w:val="28"/>
              </w:rPr>
            </w:pPr>
            <w:r>
              <w:rPr>
                <w:sz w:val="28"/>
                <w:szCs w:val="28"/>
              </w:rPr>
              <w:t>2017</w:t>
            </w:r>
          </w:p>
        </w:tc>
        <w:tc>
          <w:tcPr>
            <w:tcW w:w="1799" w:type="dxa"/>
          </w:tcPr>
          <w:p w14:paraId="27D0B514" w14:textId="286E7914" w:rsidR="004D5B10" w:rsidRDefault="004D5B10" w:rsidP="004D5B10">
            <w:pPr>
              <w:rPr>
                <w:sz w:val="28"/>
                <w:szCs w:val="28"/>
              </w:rPr>
            </w:pPr>
            <w:r>
              <w:rPr>
                <w:sz w:val="28"/>
                <w:szCs w:val="28"/>
              </w:rPr>
              <w:t>2018</w:t>
            </w:r>
          </w:p>
        </w:tc>
        <w:tc>
          <w:tcPr>
            <w:tcW w:w="1799" w:type="dxa"/>
          </w:tcPr>
          <w:p w14:paraId="0CBF7698" w14:textId="4F73979F" w:rsidR="004D5B10" w:rsidRDefault="004D5B10" w:rsidP="004D5B10">
            <w:pPr>
              <w:rPr>
                <w:sz w:val="28"/>
                <w:szCs w:val="28"/>
              </w:rPr>
            </w:pPr>
            <w:r>
              <w:rPr>
                <w:sz w:val="28"/>
                <w:szCs w:val="28"/>
              </w:rPr>
              <w:t>2019</w:t>
            </w:r>
          </w:p>
        </w:tc>
      </w:tr>
      <w:tr w:rsidR="004D5B10" w14:paraId="59F662F6" w14:textId="77777777" w:rsidTr="004D5B10">
        <w:tc>
          <w:tcPr>
            <w:tcW w:w="2532" w:type="dxa"/>
            <w:vMerge w:val="restart"/>
          </w:tcPr>
          <w:p w14:paraId="1FCF6AE7" w14:textId="3F80E629" w:rsidR="004D5B10" w:rsidRDefault="004D5B10" w:rsidP="004D5B10">
            <w:pPr>
              <w:rPr>
                <w:sz w:val="28"/>
                <w:szCs w:val="28"/>
              </w:rPr>
            </w:pPr>
            <w:r>
              <w:rPr>
                <w:sz w:val="28"/>
                <w:szCs w:val="28"/>
              </w:rPr>
              <w:t>Русский язык</w:t>
            </w:r>
          </w:p>
        </w:tc>
        <w:tc>
          <w:tcPr>
            <w:tcW w:w="1989" w:type="dxa"/>
          </w:tcPr>
          <w:p w14:paraId="7344D603" w14:textId="5CFD80AA" w:rsidR="004D5B10" w:rsidRDefault="004D5B10" w:rsidP="004D5B10">
            <w:pPr>
              <w:rPr>
                <w:sz w:val="28"/>
                <w:szCs w:val="28"/>
              </w:rPr>
            </w:pPr>
            <w:r>
              <w:rPr>
                <w:sz w:val="28"/>
                <w:szCs w:val="28"/>
              </w:rPr>
              <w:t>Мурманская обл.</w:t>
            </w:r>
          </w:p>
        </w:tc>
        <w:tc>
          <w:tcPr>
            <w:tcW w:w="1799" w:type="dxa"/>
          </w:tcPr>
          <w:p w14:paraId="32D336D7" w14:textId="2D18B150" w:rsidR="004D5B10" w:rsidRDefault="004D5B10" w:rsidP="004D5B10">
            <w:pPr>
              <w:rPr>
                <w:sz w:val="28"/>
                <w:szCs w:val="28"/>
              </w:rPr>
            </w:pPr>
            <w:r>
              <w:rPr>
                <w:sz w:val="28"/>
                <w:szCs w:val="28"/>
              </w:rPr>
              <w:t>29,35</w:t>
            </w:r>
          </w:p>
        </w:tc>
        <w:tc>
          <w:tcPr>
            <w:tcW w:w="1799" w:type="dxa"/>
          </w:tcPr>
          <w:p w14:paraId="6BEB926C" w14:textId="33692A1D" w:rsidR="004D5B10" w:rsidRDefault="004D5B10" w:rsidP="004D5B10">
            <w:pPr>
              <w:rPr>
                <w:sz w:val="28"/>
                <w:szCs w:val="28"/>
              </w:rPr>
            </w:pPr>
            <w:r>
              <w:rPr>
                <w:sz w:val="28"/>
                <w:szCs w:val="28"/>
              </w:rPr>
              <w:t>28,77</w:t>
            </w:r>
          </w:p>
        </w:tc>
        <w:tc>
          <w:tcPr>
            <w:tcW w:w="1799" w:type="dxa"/>
          </w:tcPr>
          <w:p w14:paraId="475D1B8A" w14:textId="717065F2" w:rsidR="004D5B10" w:rsidRDefault="004D5B10" w:rsidP="004D5B10">
            <w:pPr>
              <w:rPr>
                <w:sz w:val="28"/>
                <w:szCs w:val="28"/>
              </w:rPr>
            </w:pPr>
            <w:r>
              <w:rPr>
                <w:sz w:val="28"/>
                <w:szCs w:val="28"/>
              </w:rPr>
              <w:t>30,13</w:t>
            </w:r>
          </w:p>
        </w:tc>
      </w:tr>
      <w:tr w:rsidR="004D5B10" w14:paraId="27536793" w14:textId="77777777" w:rsidTr="004D5B10">
        <w:tc>
          <w:tcPr>
            <w:tcW w:w="2532" w:type="dxa"/>
            <w:vMerge/>
          </w:tcPr>
          <w:p w14:paraId="5C3F4B6F" w14:textId="77777777" w:rsidR="004D5B10" w:rsidRDefault="004D5B10" w:rsidP="004D5B10">
            <w:pPr>
              <w:rPr>
                <w:sz w:val="28"/>
                <w:szCs w:val="28"/>
              </w:rPr>
            </w:pPr>
          </w:p>
        </w:tc>
        <w:tc>
          <w:tcPr>
            <w:tcW w:w="1989" w:type="dxa"/>
          </w:tcPr>
          <w:p w14:paraId="033DD9E3" w14:textId="22C67705" w:rsidR="004D5B10" w:rsidRDefault="004D5B10" w:rsidP="004D5B10">
            <w:pPr>
              <w:rPr>
                <w:sz w:val="28"/>
                <w:szCs w:val="28"/>
              </w:rPr>
            </w:pPr>
            <w:r>
              <w:rPr>
                <w:sz w:val="28"/>
                <w:szCs w:val="28"/>
              </w:rPr>
              <w:t xml:space="preserve">ЗАТО </w:t>
            </w:r>
            <w:proofErr w:type="spellStart"/>
            <w:r>
              <w:rPr>
                <w:sz w:val="28"/>
                <w:szCs w:val="28"/>
              </w:rPr>
              <w:t>г.Североморск</w:t>
            </w:r>
            <w:proofErr w:type="spellEnd"/>
          </w:p>
        </w:tc>
        <w:tc>
          <w:tcPr>
            <w:tcW w:w="1799" w:type="dxa"/>
          </w:tcPr>
          <w:p w14:paraId="76DC96E7" w14:textId="41C3F440" w:rsidR="004D5B10" w:rsidRDefault="004D5B10" w:rsidP="004D5B10">
            <w:pPr>
              <w:rPr>
                <w:sz w:val="28"/>
                <w:szCs w:val="28"/>
              </w:rPr>
            </w:pPr>
            <w:r>
              <w:rPr>
                <w:sz w:val="28"/>
                <w:szCs w:val="28"/>
              </w:rPr>
              <w:t>29,59</w:t>
            </w:r>
          </w:p>
        </w:tc>
        <w:tc>
          <w:tcPr>
            <w:tcW w:w="1799" w:type="dxa"/>
          </w:tcPr>
          <w:p w14:paraId="07961A07" w14:textId="36CBF7AB" w:rsidR="004D5B10" w:rsidRDefault="004D5B10" w:rsidP="004D5B10">
            <w:pPr>
              <w:rPr>
                <w:sz w:val="28"/>
                <w:szCs w:val="28"/>
              </w:rPr>
            </w:pPr>
            <w:r>
              <w:rPr>
                <w:sz w:val="28"/>
                <w:szCs w:val="28"/>
              </w:rPr>
              <w:t>29,04</w:t>
            </w:r>
          </w:p>
        </w:tc>
        <w:tc>
          <w:tcPr>
            <w:tcW w:w="1799" w:type="dxa"/>
          </w:tcPr>
          <w:p w14:paraId="24713D8F" w14:textId="4DEA10DC" w:rsidR="004D5B10" w:rsidRDefault="004D5B10" w:rsidP="004D5B10">
            <w:pPr>
              <w:rPr>
                <w:sz w:val="28"/>
                <w:szCs w:val="28"/>
              </w:rPr>
            </w:pPr>
            <w:r>
              <w:rPr>
                <w:sz w:val="28"/>
                <w:szCs w:val="28"/>
              </w:rPr>
              <w:t>30,68</w:t>
            </w:r>
          </w:p>
        </w:tc>
      </w:tr>
      <w:tr w:rsidR="004D5B10" w14:paraId="2ADD42DE" w14:textId="77777777" w:rsidTr="004D5B10">
        <w:tc>
          <w:tcPr>
            <w:tcW w:w="2532" w:type="dxa"/>
            <w:vMerge w:val="restart"/>
          </w:tcPr>
          <w:p w14:paraId="45B936F6" w14:textId="32265C49" w:rsidR="004D5B10" w:rsidRDefault="004D5B10" w:rsidP="004D5B10">
            <w:pPr>
              <w:rPr>
                <w:sz w:val="28"/>
                <w:szCs w:val="28"/>
              </w:rPr>
            </w:pPr>
            <w:r>
              <w:rPr>
                <w:sz w:val="28"/>
                <w:szCs w:val="28"/>
              </w:rPr>
              <w:t xml:space="preserve">Математика </w:t>
            </w:r>
          </w:p>
        </w:tc>
        <w:tc>
          <w:tcPr>
            <w:tcW w:w="1989" w:type="dxa"/>
          </w:tcPr>
          <w:p w14:paraId="6D7E5CEC" w14:textId="107EDA30" w:rsidR="004D5B10" w:rsidRDefault="004D5B10" w:rsidP="004D5B10">
            <w:pPr>
              <w:rPr>
                <w:sz w:val="28"/>
                <w:szCs w:val="28"/>
              </w:rPr>
            </w:pPr>
            <w:r>
              <w:rPr>
                <w:sz w:val="28"/>
                <w:szCs w:val="28"/>
              </w:rPr>
              <w:t>Мурманская обл.</w:t>
            </w:r>
          </w:p>
        </w:tc>
        <w:tc>
          <w:tcPr>
            <w:tcW w:w="1799" w:type="dxa"/>
          </w:tcPr>
          <w:p w14:paraId="23BFB69B" w14:textId="1EC93868" w:rsidR="004D5B10" w:rsidRDefault="004D5B10" w:rsidP="004D5B10">
            <w:pPr>
              <w:rPr>
                <w:sz w:val="28"/>
                <w:szCs w:val="28"/>
              </w:rPr>
            </w:pPr>
            <w:r>
              <w:rPr>
                <w:sz w:val="28"/>
                <w:szCs w:val="28"/>
              </w:rPr>
              <w:t>15,58</w:t>
            </w:r>
          </w:p>
        </w:tc>
        <w:tc>
          <w:tcPr>
            <w:tcW w:w="1799" w:type="dxa"/>
          </w:tcPr>
          <w:p w14:paraId="0CCD2F4E" w14:textId="213E7DB5" w:rsidR="004D5B10" w:rsidRDefault="004D5B10" w:rsidP="004D5B10">
            <w:pPr>
              <w:rPr>
                <w:sz w:val="28"/>
                <w:szCs w:val="28"/>
              </w:rPr>
            </w:pPr>
            <w:r>
              <w:rPr>
                <w:sz w:val="28"/>
                <w:szCs w:val="28"/>
              </w:rPr>
              <w:t>15,77</w:t>
            </w:r>
          </w:p>
        </w:tc>
        <w:tc>
          <w:tcPr>
            <w:tcW w:w="1799" w:type="dxa"/>
          </w:tcPr>
          <w:p w14:paraId="369C7264" w14:textId="066886FB" w:rsidR="004D5B10" w:rsidRPr="004D5B10" w:rsidRDefault="004D5B10" w:rsidP="004D5B10">
            <w:pPr>
              <w:rPr>
                <w:bCs/>
                <w:sz w:val="28"/>
                <w:szCs w:val="28"/>
              </w:rPr>
            </w:pPr>
            <w:r w:rsidRPr="004D5B10">
              <w:rPr>
                <w:bCs/>
              </w:rPr>
              <w:t>15,6</w:t>
            </w:r>
            <w:r w:rsidRPr="004D5B10">
              <w:rPr>
                <w:bCs/>
              </w:rPr>
              <w:t>7</w:t>
            </w:r>
          </w:p>
        </w:tc>
      </w:tr>
      <w:tr w:rsidR="004D5B10" w14:paraId="08D34202" w14:textId="77777777" w:rsidTr="004D5B10">
        <w:tc>
          <w:tcPr>
            <w:tcW w:w="2532" w:type="dxa"/>
            <w:vMerge/>
          </w:tcPr>
          <w:p w14:paraId="055AFEA4" w14:textId="77777777" w:rsidR="004D5B10" w:rsidRDefault="004D5B10" w:rsidP="004D5B10">
            <w:pPr>
              <w:rPr>
                <w:sz w:val="28"/>
                <w:szCs w:val="28"/>
              </w:rPr>
            </w:pPr>
          </w:p>
        </w:tc>
        <w:tc>
          <w:tcPr>
            <w:tcW w:w="1989" w:type="dxa"/>
          </w:tcPr>
          <w:p w14:paraId="0EE791B4" w14:textId="6D852299" w:rsidR="004D5B10" w:rsidRDefault="004D5B10" w:rsidP="004D5B10">
            <w:pPr>
              <w:rPr>
                <w:sz w:val="28"/>
                <w:szCs w:val="28"/>
              </w:rPr>
            </w:pPr>
            <w:r>
              <w:rPr>
                <w:sz w:val="28"/>
                <w:szCs w:val="28"/>
              </w:rPr>
              <w:t xml:space="preserve">ЗАТО </w:t>
            </w:r>
            <w:proofErr w:type="spellStart"/>
            <w:r>
              <w:rPr>
                <w:sz w:val="28"/>
                <w:szCs w:val="28"/>
              </w:rPr>
              <w:t>г.Североморск</w:t>
            </w:r>
            <w:proofErr w:type="spellEnd"/>
          </w:p>
        </w:tc>
        <w:tc>
          <w:tcPr>
            <w:tcW w:w="1799" w:type="dxa"/>
          </w:tcPr>
          <w:p w14:paraId="64CD5BBD" w14:textId="78E28490" w:rsidR="004D5B10" w:rsidRDefault="004D5B10" w:rsidP="004D5B10">
            <w:pPr>
              <w:rPr>
                <w:sz w:val="28"/>
                <w:szCs w:val="28"/>
              </w:rPr>
            </w:pPr>
            <w:r>
              <w:rPr>
                <w:sz w:val="28"/>
                <w:szCs w:val="28"/>
              </w:rPr>
              <w:t>15,84</w:t>
            </w:r>
          </w:p>
        </w:tc>
        <w:tc>
          <w:tcPr>
            <w:tcW w:w="1799" w:type="dxa"/>
          </w:tcPr>
          <w:p w14:paraId="35454817" w14:textId="66293C98" w:rsidR="004D5B10" w:rsidRDefault="004D5B10" w:rsidP="004D5B10">
            <w:pPr>
              <w:rPr>
                <w:sz w:val="28"/>
                <w:szCs w:val="28"/>
              </w:rPr>
            </w:pPr>
            <w:r>
              <w:rPr>
                <w:sz w:val="28"/>
                <w:szCs w:val="28"/>
              </w:rPr>
              <w:t>15,28</w:t>
            </w:r>
          </w:p>
        </w:tc>
        <w:tc>
          <w:tcPr>
            <w:tcW w:w="1799" w:type="dxa"/>
          </w:tcPr>
          <w:p w14:paraId="3DEB5972" w14:textId="207D7461" w:rsidR="004D5B10" w:rsidRPr="004D5B10" w:rsidRDefault="004D5B10" w:rsidP="004D5B10">
            <w:pPr>
              <w:rPr>
                <w:bCs/>
                <w:sz w:val="28"/>
                <w:szCs w:val="28"/>
              </w:rPr>
            </w:pPr>
            <w:r w:rsidRPr="004D5B10">
              <w:rPr>
                <w:bCs/>
              </w:rPr>
              <w:t>15,6</w:t>
            </w:r>
            <w:r w:rsidRPr="004D5B10">
              <w:rPr>
                <w:bCs/>
              </w:rPr>
              <w:t>4</w:t>
            </w:r>
          </w:p>
        </w:tc>
      </w:tr>
    </w:tbl>
    <w:p w14:paraId="64900344" w14:textId="2BF49F05" w:rsidR="004D5B10" w:rsidRDefault="004D5B10" w:rsidP="004D5B10">
      <w:pPr>
        <w:jc w:val="both"/>
        <w:rPr>
          <w:sz w:val="28"/>
          <w:szCs w:val="28"/>
        </w:rPr>
      </w:pPr>
      <w:r>
        <w:rPr>
          <w:sz w:val="28"/>
          <w:szCs w:val="28"/>
        </w:rPr>
        <w:t>Учащиеся 9-х классов показывают результаты выше среднеобластных по русскому языку и немного ниже по математике.</w:t>
      </w:r>
    </w:p>
    <w:p w14:paraId="71633215" w14:textId="4C579210" w:rsidR="0097189F" w:rsidRDefault="004D5B10" w:rsidP="0097189F">
      <w:pPr>
        <w:ind w:firstLine="708"/>
        <w:jc w:val="both"/>
        <w:rPr>
          <w:sz w:val="28"/>
          <w:szCs w:val="28"/>
        </w:rPr>
      </w:pPr>
      <w:r>
        <w:rPr>
          <w:sz w:val="28"/>
          <w:szCs w:val="28"/>
        </w:rPr>
        <w:t>Р</w:t>
      </w:r>
      <w:r w:rsidR="007B3D48">
        <w:rPr>
          <w:sz w:val="28"/>
          <w:szCs w:val="28"/>
        </w:rPr>
        <w:t>усский язык</w:t>
      </w:r>
    </w:p>
    <w:tbl>
      <w:tblPr>
        <w:tblStyle w:val="a4"/>
        <w:tblW w:w="10207" w:type="dxa"/>
        <w:tblInd w:w="-714" w:type="dxa"/>
        <w:tblLayout w:type="fixed"/>
        <w:tblLook w:val="04A0" w:firstRow="1" w:lastRow="0" w:firstColumn="1" w:lastColumn="0" w:noHBand="0" w:noVBand="1"/>
      </w:tblPr>
      <w:tblGrid>
        <w:gridCol w:w="2269"/>
        <w:gridCol w:w="2126"/>
        <w:gridCol w:w="1984"/>
        <w:gridCol w:w="1560"/>
        <w:gridCol w:w="1134"/>
        <w:gridCol w:w="1134"/>
      </w:tblGrid>
      <w:tr w:rsidR="00712BA7" w:rsidRPr="009054D4" w14:paraId="4DDD520D" w14:textId="77777777" w:rsidTr="00712BA7">
        <w:trPr>
          <w:trHeight w:val="1380"/>
        </w:trPr>
        <w:tc>
          <w:tcPr>
            <w:tcW w:w="2269" w:type="dxa"/>
            <w:vAlign w:val="center"/>
          </w:tcPr>
          <w:p w14:paraId="0687C3A4" w14:textId="77777777" w:rsidR="00712BA7" w:rsidRPr="009054D4" w:rsidRDefault="00712BA7" w:rsidP="00712BA7">
            <w:pPr>
              <w:jc w:val="center"/>
            </w:pPr>
            <w:r w:rsidRPr="009054D4">
              <w:t xml:space="preserve">Наименование </w:t>
            </w:r>
            <w:r>
              <w:t>образовате</w:t>
            </w:r>
            <w:r w:rsidRPr="009054D4">
              <w:t xml:space="preserve">льного </w:t>
            </w:r>
            <w:r>
              <w:t>учрежде</w:t>
            </w:r>
            <w:r w:rsidRPr="009054D4">
              <w:t>ния</w:t>
            </w:r>
          </w:p>
        </w:tc>
        <w:tc>
          <w:tcPr>
            <w:tcW w:w="2126" w:type="dxa"/>
            <w:vAlign w:val="center"/>
          </w:tcPr>
          <w:p w14:paraId="21691B5C" w14:textId="77777777" w:rsidR="00712BA7" w:rsidRPr="009054D4" w:rsidRDefault="00712BA7" w:rsidP="00712BA7">
            <w:pPr>
              <w:jc w:val="center"/>
            </w:pPr>
            <w:r w:rsidRPr="009054D4">
              <w:t>Число обучающихся, сдававших экзамен</w:t>
            </w:r>
          </w:p>
        </w:tc>
        <w:tc>
          <w:tcPr>
            <w:tcW w:w="1984" w:type="dxa"/>
            <w:vAlign w:val="center"/>
          </w:tcPr>
          <w:p w14:paraId="0A1D1A3C" w14:textId="47143961" w:rsidR="00712BA7" w:rsidRDefault="00712BA7" w:rsidP="00712BA7">
            <w:pPr>
              <w:jc w:val="center"/>
            </w:pPr>
            <w:r>
              <w:t>Уровень образованности</w:t>
            </w:r>
          </w:p>
        </w:tc>
        <w:tc>
          <w:tcPr>
            <w:tcW w:w="1560" w:type="dxa"/>
            <w:vAlign w:val="center"/>
          </w:tcPr>
          <w:p w14:paraId="13847A94" w14:textId="77777777" w:rsidR="00712BA7" w:rsidRPr="009054D4" w:rsidRDefault="00712BA7" w:rsidP="00712BA7">
            <w:pPr>
              <w:jc w:val="center"/>
            </w:pPr>
            <w:r>
              <w:t>Качество знаний</w:t>
            </w:r>
          </w:p>
        </w:tc>
        <w:tc>
          <w:tcPr>
            <w:tcW w:w="1134" w:type="dxa"/>
            <w:vAlign w:val="center"/>
          </w:tcPr>
          <w:p w14:paraId="5C5F30D8" w14:textId="77777777" w:rsidR="00712BA7" w:rsidRPr="009054D4" w:rsidRDefault="00712BA7" w:rsidP="00712BA7">
            <w:pPr>
              <w:ind w:right="36"/>
              <w:jc w:val="center"/>
            </w:pPr>
            <w:r w:rsidRPr="009054D4">
              <w:t>Средний балл</w:t>
            </w:r>
          </w:p>
        </w:tc>
        <w:tc>
          <w:tcPr>
            <w:tcW w:w="1134" w:type="dxa"/>
            <w:vAlign w:val="center"/>
          </w:tcPr>
          <w:p w14:paraId="4AE1A755" w14:textId="77777777" w:rsidR="00712BA7" w:rsidRPr="009054D4" w:rsidRDefault="00712BA7" w:rsidP="00712BA7">
            <w:pPr>
              <w:jc w:val="center"/>
            </w:pPr>
            <w:r>
              <w:t>Средняя оценка</w:t>
            </w:r>
          </w:p>
        </w:tc>
      </w:tr>
      <w:tr w:rsidR="00712BA7" w:rsidRPr="00A27C24" w14:paraId="00C74F47" w14:textId="77777777" w:rsidTr="00712BA7">
        <w:tc>
          <w:tcPr>
            <w:tcW w:w="2269" w:type="dxa"/>
          </w:tcPr>
          <w:p w14:paraId="2EE6C677" w14:textId="77777777" w:rsidR="00712BA7" w:rsidRPr="009054D4" w:rsidRDefault="00712BA7" w:rsidP="00712BA7">
            <w:r>
              <w:t>МБОУСОШ № 1</w:t>
            </w:r>
          </w:p>
        </w:tc>
        <w:tc>
          <w:tcPr>
            <w:tcW w:w="2126" w:type="dxa"/>
          </w:tcPr>
          <w:p w14:paraId="665882B1" w14:textId="77777777" w:rsidR="00712BA7" w:rsidRPr="00ED7115" w:rsidRDefault="00712BA7" w:rsidP="00712BA7">
            <w:pPr>
              <w:jc w:val="center"/>
            </w:pPr>
            <w:r>
              <w:t>49</w:t>
            </w:r>
          </w:p>
        </w:tc>
        <w:tc>
          <w:tcPr>
            <w:tcW w:w="1984" w:type="dxa"/>
            <w:vAlign w:val="center"/>
          </w:tcPr>
          <w:p w14:paraId="6C9ABABB" w14:textId="7A59C96E" w:rsidR="00712BA7" w:rsidRPr="00ED7115" w:rsidRDefault="00712BA7" w:rsidP="00712BA7">
            <w:pPr>
              <w:jc w:val="center"/>
            </w:pPr>
            <w:r>
              <w:t>100%</w:t>
            </w:r>
          </w:p>
        </w:tc>
        <w:tc>
          <w:tcPr>
            <w:tcW w:w="1560" w:type="dxa"/>
          </w:tcPr>
          <w:p w14:paraId="633718D6" w14:textId="77777777" w:rsidR="00712BA7" w:rsidRPr="00ED7115" w:rsidRDefault="00712BA7" w:rsidP="00712BA7">
            <w:pPr>
              <w:jc w:val="center"/>
            </w:pPr>
            <w:r>
              <w:t>65 %</w:t>
            </w:r>
          </w:p>
        </w:tc>
        <w:tc>
          <w:tcPr>
            <w:tcW w:w="1134" w:type="dxa"/>
          </w:tcPr>
          <w:p w14:paraId="53C0B051" w14:textId="77777777" w:rsidR="00712BA7" w:rsidRPr="00ED7115" w:rsidRDefault="00712BA7" w:rsidP="00712BA7">
            <w:pPr>
              <w:jc w:val="center"/>
            </w:pPr>
            <w:r>
              <w:t>29,67</w:t>
            </w:r>
          </w:p>
        </w:tc>
        <w:tc>
          <w:tcPr>
            <w:tcW w:w="1134" w:type="dxa"/>
          </w:tcPr>
          <w:p w14:paraId="223906D1" w14:textId="77777777" w:rsidR="00712BA7" w:rsidRPr="00ED7115" w:rsidRDefault="00712BA7" w:rsidP="00712BA7">
            <w:pPr>
              <w:jc w:val="center"/>
            </w:pPr>
            <w:r w:rsidRPr="007B3D48">
              <w:rPr>
                <w:highlight w:val="cyan"/>
              </w:rPr>
              <w:t>3,92</w:t>
            </w:r>
          </w:p>
        </w:tc>
      </w:tr>
      <w:tr w:rsidR="00712BA7" w:rsidRPr="00A27C24" w14:paraId="6F1EF1F8" w14:textId="77777777" w:rsidTr="00712BA7">
        <w:tc>
          <w:tcPr>
            <w:tcW w:w="2269" w:type="dxa"/>
          </w:tcPr>
          <w:p w14:paraId="793917FA" w14:textId="77777777" w:rsidR="00712BA7" w:rsidRPr="009054D4" w:rsidRDefault="00712BA7" w:rsidP="00712BA7">
            <w:r>
              <w:t>МБОУСОШ № 2</w:t>
            </w:r>
          </w:p>
        </w:tc>
        <w:tc>
          <w:tcPr>
            <w:tcW w:w="2126" w:type="dxa"/>
          </w:tcPr>
          <w:p w14:paraId="1E59D313" w14:textId="77777777" w:rsidR="00712BA7" w:rsidRPr="009054D4" w:rsidRDefault="00712BA7" w:rsidP="00712BA7">
            <w:pPr>
              <w:jc w:val="center"/>
            </w:pPr>
            <w:r>
              <w:t>20</w:t>
            </w:r>
          </w:p>
        </w:tc>
        <w:tc>
          <w:tcPr>
            <w:tcW w:w="1984" w:type="dxa"/>
          </w:tcPr>
          <w:p w14:paraId="77034BA7" w14:textId="48C187E7" w:rsidR="00712BA7" w:rsidRDefault="00712BA7" w:rsidP="00712BA7">
            <w:pPr>
              <w:jc w:val="center"/>
            </w:pPr>
            <w:r>
              <w:t>100 %</w:t>
            </w:r>
          </w:p>
        </w:tc>
        <w:tc>
          <w:tcPr>
            <w:tcW w:w="1560" w:type="dxa"/>
          </w:tcPr>
          <w:p w14:paraId="1A06CFA4" w14:textId="77777777" w:rsidR="00712BA7" w:rsidRPr="00A27C24" w:rsidRDefault="00712BA7" w:rsidP="00712BA7">
            <w:pPr>
              <w:jc w:val="center"/>
            </w:pPr>
            <w:r>
              <w:t>60 %</w:t>
            </w:r>
          </w:p>
        </w:tc>
        <w:tc>
          <w:tcPr>
            <w:tcW w:w="1134" w:type="dxa"/>
          </w:tcPr>
          <w:p w14:paraId="12589149" w14:textId="77777777" w:rsidR="00712BA7" w:rsidRPr="00A27C24" w:rsidRDefault="00712BA7" w:rsidP="00712BA7">
            <w:pPr>
              <w:jc w:val="center"/>
            </w:pPr>
            <w:r>
              <w:t>30,10</w:t>
            </w:r>
          </w:p>
        </w:tc>
        <w:tc>
          <w:tcPr>
            <w:tcW w:w="1134" w:type="dxa"/>
          </w:tcPr>
          <w:p w14:paraId="6ACA54AA" w14:textId="77777777" w:rsidR="00712BA7" w:rsidRPr="00A27C24" w:rsidRDefault="00712BA7" w:rsidP="00712BA7">
            <w:pPr>
              <w:jc w:val="center"/>
            </w:pPr>
            <w:r w:rsidRPr="007B3D48">
              <w:rPr>
                <w:highlight w:val="cyan"/>
              </w:rPr>
              <w:t>4,00</w:t>
            </w:r>
          </w:p>
        </w:tc>
      </w:tr>
      <w:tr w:rsidR="00712BA7" w:rsidRPr="00A27C24" w14:paraId="40A47CC7" w14:textId="77777777" w:rsidTr="00712BA7">
        <w:tc>
          <w:tcPr>
            <w:tcW w:w="2269" w:type="dxa"/>
          </w:tcPr>
          <w:p w14:paraId="1135ACCF" w14:textId="77777777" w:rsidR="00712BA7" w:rsidRDefault="00712BA7" w:rsidP="00712BA7">
            <w:r>
              <w:t>МБОУСОШ № 5</w:t>
            </w:r>
          </w:p>
        </w:tc>
        <w:tc>
          <w:tcPr>
            <w:tcW w:w="2126" w:type="dxa"/>
          </w:tcPr>
          <w:p w14:paraId="53334276" w14:textId="77777777" w:rsidR="00712BA7" w:rsidRDefault="00712BA7" w:rsidP="00712BA7">
            <w:pPr>
              <w:jc w:val="center"/>
            </w:pPr>
            <w:r>
              <w:t>36</w:t>
            </w:r>
          </w:p>
        </w:tc>
        <w:tc>
          <w:tcPr>
            <w:tcW w:w="1984" w:type="dxa"/>
          </w:tcPr>
          <w:p w14:paraId="70898AB9" w14:textId="4173955B" w:rsidR="00712BA7" w:rsidRDefault="00712BA7" w:rsidP="00712BA7">
            <w:pPr>
              <w:jc w:val="center"/>
            </w:pPr>
            <w:r>
              <w:t>100 %</w:t>
            </w:r>
          </w:p>
        </w:tc>
        <w:tc>
          <w:tcPr>
            <w:tcW w:w="1560" w:type="dxa"/>
          </w:tcPr>
          <w:p w14:paraId="1AB729C4" w14:textId="77777777" w:rsidR="00712BA7" w:rsidRPr="00A27C24" w:rsidRDefault="00712BA7" w:rsidP="00712BA7">
            <w:pPr>
              <w:jc w:val="center"/>
            </w:pPr>
            <w:r>
              <w:t>56 %</w:t>
            </w:r>
          </w:p>
        </w:tc>
        <w:tc>
          <w:tcPr>
            <w:tcW w:w="1134" w:type="dxa"/>
          </w:tcPr>
          <w:p w14:paraId="7FCA03D0" w14:textId="77777777" w:rsidR="00712BA7" w:rsidRDefault="00712BA7" w:rsidP="00712BA7">
            <w:pPr>
              <w:jc w:val="center"/>
            </w:pPr>
            <w:r>
              <w:t>29,14</w:t>
            </w:r>
          </w:p>
        </w:tc>
        <w:tc>
          <w:tcPr>
            <w:tcW w:w="1134" w:type="dxa"/>
          </w:tcPr>
          <w:p w14:paraId="04014AF0" w14:textId="77777777" w:rsidR="00712BA7" w:rsidRDefault="00712BA7" w:rsidP="00712BA7">
            <w:pPr>
              <w:jc w:val="center"/>
            </w:pPr>
            <w:r w:rsidRPr="007B3D48">
              <w:rPr>
                <w:highlight w:val="cyan"/>
              </w:rPr>
              <w:t>3,78</w:t>
            </w:r>
          </w:p>
        </w:tc>
      </w:tr>
      <w:tr w:rsidR="00712BA7" w:rsidRPr="00A27C24" w14:paraId="334C7F99" w14:textId="77777777" w:rsidTr="00712BA7">
        <w:tc>
          <w:tcPr>
            <w:tcW w:w="2269" w:type="dxa"/>
          </w:tcPr>
          <w:p w14:paraId="0153C2DA" w14:textId="77777777" w:rsidR="00712BA7" w:rsidRDefault="00712BA7" w:rsidP="00712BA7">
            <w:r>
              <w:t>МБОУООШ № 6</w:t>
            </w:r>
          </w:p>
        </w:tc>
        <w:tc>
          <w:tcPr>
            <w:tcW w:w="2126" w:type="dxa"/>
          </w:tcPr>
          <w:p w14:paraId="0566CF89" w14:textId="77777777" w:rsidR="00712BA7" w:rsidRDefault="00712BA7" w:rsidP="00712BA7">
            <w:pPr>
              <w:jc w:val="center"/>
            </w:pPr>
            <w:r>
              <w:t>8</w:t>
            </w:r>
          </w:p>
        </w:tc>
        <w:tc>
          <w:tcPr>
            <w:tcW w:w="1984" w:type="dxa"/>
          </w:tcPr>
          <w:p w14:paraId="54345FEF" w14:textId="4425A72D" w:rsidR="00712BA7" w:rsidRDefault="00712BA7" w:rsidP="00712BA7">
            <w:pPr>
              <w:jc w:val="center"/>
            </w:pPr>
            <w:r>
              <w:t>100 %</w:t>
            </w:r>
          </w:p>
        </w:tc>
        <w:tc>
          <w:tcPr>
            <w:tcW w:w="1560" w:type="dxa"/>
          </w:tcPr>
          <w:p w14:paraId="0E714CF2" w14:textId="77777777" w:rsidR="00712BA7" w:rsidRPr="00A27C24" w:rsidRDefault="00712BA7" w:rsidP="00712BA7">
            <w:pPr>
              <w:jc w:val="center"/>
            </w:pPr>
            <w:r>
              <w:t>50 %</w:t>
            </w:r>
          </w:p>
        </w:tc>
        <w:tc>
          <w:tcPr>
            <w:tcW w:w="1134" w:type="dxa"/>
          </w:tcPr>
          <w:p w14:paraId="2BA19C28" w14:textId="77777777" w:rsidR="00712BA7" w:rsidRDefault="00712BA7" w:rsidP="00712BA7">
            <w:pPr>
              <w:jc w:val="center"/>
            </w:pPr>
            <w:r>
              <w:t>26,875</w:t>
            </w:r>
          </w:p>
        </w:tc>
        <w:tc>
          <w:tcPr>
            <w:tcW w:w="1134" w:type="dxa"/>
          </w:tcPr>
          <w:p w14:paraId="71F085DE" w14:textId="77777777" w:rsidR="00712BA7" w:rsidRDefault="00712BA7" w:rsidP="00712BA7">
            <w:pPr>
              <w:jc w:val="center"/>
            </w:pPr>
            <w:r w:rsidRPr="007B3D48">
              <w:rPr>
                <w:highlight w:val="cyan"/>
              </w:rPr>
              <w:t>3,75</w:t>
            </w:r>
          </w:p>
        </w:tc>
      </w:tr>
      <w:tr w:rsidR="00712BA7" w:rsidRPr="00A27C24" w14:paraId="6E3B24A4" w14:textId="77777777" w:rsidTr="00712BA7">
        <w:tc>
          <w:tcPr>
            <w:tcW w:w="2269" w:type="dxa"/>
          </w:tcPr>
          <w:p w14:paraId="18C7E46E" w14:textId="77777777" w:rsidR="00712BA7" w:rsidRPr="009054D4" w:rsidRDefault="00712BA7" w:rsidP="00712BA7">
            <w:r>
              <w:t>МБОУСОШ № 7</w:t>
            </w:r>
          </w:p>
        </w:tc>
        <w:tc>
          <w:tcPr>
            <w:tcW w:w="2126" w:type="dxa"/>
          </w:tcPr>
          <w:p w14:paraId="47930D41" w14:textId="77777777" w:rsidR="00712BA7" w:rsidRPr="009054D4" w:rsidRDefault="00712BA7" w:rsidP="00712BA7">
            <w:pPr>
              <w:jc w:val="center"/>
            </w:pPr>
            <w:r>
              <w:t>112</w:t>
            </w:r>
          </w:p>
        </w:tc>
        <w:tc>
          <w:tcPr>
            <w:tcW w:w="1984" w:type="dxa"/>
          </w:tcPr>
          <w:p w14:paraId="6F70406A" w14:textId="42DC403F" w:rsidR="00712BA7" w:rsidRDefault="00712BA7" w:rsidP="00712BA7">
            <w:pPr>
              <w:jc w:val="center"/>
            </w:pPr>
            <w:r>
              <w:t>100 %</w:t>
            </w:r>
          </w:p>
        </w:tc>
        <w:tc>
          <w:tcPr>
            <w:tcW w:w="1560" w:type="dxa"/>
          </w:tcPr>
          <w:p w14:paraId="20C7B26B" w14:textId="77777777" w:rsidR="00712BA7" w:rsidRPr="00A27C24" w:rsidRDefault="00712BA7" w:rsidP="00712BA7">
            <w:pPr>
              <w:jc w:val="center"/>
            </w:pPr>
            <w:r>
              <w:t>73 %</w:t>
            </w:r>
          </w:p>
        </w:tc>
        <w:tc>
          <w:tcPr>
            <w:tcW w:w="1134" w:type="dxa"/>
          </w:tcPr>
          <w:p w14:paraId="28148286" w14:textId="77777777" w:rsidR="00712BA7" w:rsidRPr="00A27C24" w:rsidRDefault="00712BA7" w:rsidP="00712BA7">
            <w:pPr>
              <w:jc w:val="center"/>
            </w:pPr>
            <w:r>
              <w:t>30,73</w:t>
            </w:r>
          </w:p>
        </w:tc>
        <w:tc>
          <w:tcPr>
            <w:tcW w:w="1134" w:type="dxa"/>
          </w:tcPr>
          <w:p w14:paraId="35E00561" w14:textId="77777777" w:rsidR="00712BA7" w:rsidRPr="00A27C24" w:rsidRDefault="00712BA7" w:rsidP="00712BA7">
            <w:pPr>
              <w:jc w:val="center"/>
            </w:pPr>
            <w:r>
              <w:t>4,05</w:t>
            </w:r>
          </w:p>
        </w:tc>
      </w:tr>
      <w:tr w:rsidR="00712BA7" w:rsidRPr="00A27C24" w14:paraId="09DE5644" w14:textId="77777777" w:rsidTr="00712BA7">
        <w:tc>
          <w:tcPr>
            <w:tcW w:w="2269" w:type="dxa"/>
          </w:tcPr>
          <w:p w14:paraId="6DF98F93" w14:textId="77777777" w:rsidR="00712BA7" w:rsidRDefault="00712BA7" w:rsidP="00712BA7">
            <w:r>
              <w:t>МБОУСОШ № 8</w:t>
            </w:r>
          </w:p>
        </w:tc>
        <w:tc>
          <w:tcPr>
            <w:tcW w:w="2126" w:type="dxa"/>
          </w:tcPr>
          <w:p w14:paraId="1A05FF1A" w14:textId="77777777" w:rsidR="00712BA7" w:rsidRPr="00ED7115" w:rsidRDefault="00712BA7" w:rsidP="00712BA7">
            <w:pPr>
              <w:jc w:val="center"/>
            </w:pPr>
            <w:r>
              <w:t>29</w:t>
            </w:r>
          </w:p>
        </w:tc>
        <w:tc>
          <w:tcPr>
            <w:tcW w:w="1984" w:type="dxa"/>
          </w:tcPr>
          <w:p w14:paraId="7318564B" w14:textId="189773D6" w:rsidR="00712BA7" w:rsidRPr="00ED7115" w:rsidRDefault="00712BA7" w:rsidP="00712BA7">
            <w:pPr>
              <w:jc w:val="center"/>
            </w:pPr>
            <w:r>
              <w:t>100 %</w:t>
            </w:r>
          </w:p>
        </w:tc>
        <w:tc>
          <w:tcPr>
            <w:tcW w:w="1560" w:type="dxa"/>
          </w:tcPr>
          <w:p w14:paraId="70695DF6" w14:textId="77777777" w:rsidR="00712BA7" w:rsidRPr="00ED7115" w:rsidRDefault="00712BA7" w:rsidP="00712BA7">
            <w:pPr>
              <w:jc w:val="center"/>
            </w:pPr>
            <w:r>
              <w:t>55 %</w:t>
            </w:r>
          </w:p>
        </w:tc>
        <w:tc>
          <w:tcPr>
            <w:tcW w:w="1134" w:type="dxa"/>
          </w:tcPr>
          <w:p w14:paraId="154692DE" w14:textId="77777777" w:rsidR="00712BA7" w:rsidRPr="00ED7115" w:rsidRDefault="00712BA7" w:rsidP="00712BA7">
            <w:pPr>
              <w:jc w:val="center"/>
            </w:pPr>
            <w:r>
              <w:t>28,31</w:t>
            </w:r>
          </w:p>
        </w:tc>
        <w:tc>
          <w:tcPr>
            <w:tcW w:w="1134" w:type="dxa"/>
          </w:tcPr>
          <w:p w14:paraId="4F7D02B9" w14:textId="77777777" w:rsidR="00712BA7" w:rsidRPr="00ED7115" w:rsidRDefault="00712BA7" w:rsidP="00712BA7">
            <w:pPr>
              <w:jc w:val="center"/>
            </w:pPr>
            <w:r w:rsidRPr="007B3D48">
              <w:rPr>
                <w:highlight w:val="cyan"/>
              </w:rPr>
              <w:t>3,76</w:t>
            </w:r>
          </w:p>
        </w:tc>
      </w:tr>
      <w:tr w:rsidR="00712BA7" w:rsidRPr="00A27C24" w14:paraId="039C3C64" w14:textId="77777777" w:rsidTr="00712BA7">
        <w:tc>
          <w:tcPr>
            <w:tcW w:w="2269" w:type="dxa"/>
          </w:tcPr>
          <w:p w14:paraId="31A02720" w14:textId="77777777" w:rsidR="00712BA7" w:rsidRDefault="00712BA7" w:rsidP="00712BA7">
            <w:r>
              <w:t>МБОУСОШ № 9</w:t>
            </w:r>
          </w:p>
        </w:tc>
        <w:tc>
          <w:tcPr>
            <w:tcW w:w="2126" w:type="dxa"/>
          </w:tcPr>
          <w:p w14:paraId="6809C7D8" w14:textId="77777777" w:rsidR="00712BA7" w:rsidRPr="00BA530E" w:rsidRDefault="00712BA7" w:rsidP="00712BA7">
            <w:pPr>
              <w:jc w:val="center"/>
            </w:pPr>
            <w:r>
              <w:t>57</w:t>
            </w:r>
          </w:p>
        </w:tc>
        <w:tc>
          <w:tcPr>
            <w:tcW w:w="1984" w:type="dxa"/>
          </w:tcPr>
          <w:p w14:paraId="5A44A5C6" w14:textId="0BBD4E24" w:rsidR="00712BA7" w:rsidRPr="00BA530E" w:rsidRDefault="00712BA7" w:rsidP="00712BA7">
            <w:pPr>
              <w:jc w:val="center"/>
            </w:pPr>
            <w:r>
              <w:t>100 %</w:t>
            </w:r>
          </w:p>
        </w:tc>
        <w:tc>
          <w:tcPr>
            <w:tcW w:w="1560" w:type="dxa"/>
          </w:tcPr>
          <w:p w14:paraId="25A9C22E" w14:textId="77777777" w:rsidR="00712BA7" w:rsidRPr="00BA530E" w:rsidRDefault="00712BA7" w:rsidP="00712BA7">
            <w:pPr>
              <w:jc w:val="center"/>
            </w:pPr>
            <w:r>
              <w:t>67 %</w:t>
            </w:r>
          </w:p>
        </w:tc>
        <w:tc>
          <w:tcPr>
            <w:tcW w:w="1134" w:type="dxa"/>
          </w:tcPr>
          <w:p w14:paraId="7C8B31E1" w14:textId="77777777" w:rsidR="00712BA7" w:rsidRPr="00BA530E" w:rsidRDefault="00712BA7" w:rsidP="00712BA7">
            <w:pPr>
              <w:jc w:val="center"/>
            </w:pPr>
            <w:r>
              <w:t>31,09</w:t>
            </w:r>
          </w:p>
        </w:tc>
        <w:tc>
          <w:tcPr>
            <w:tcW w:w="1134" w:type="dxa"/>
          </w:tcPr>
          <w:p w14:paraId="03057669" w14:textId="77777777" w:rsidR="00712BA7" w:rsidRPr="00BA530E" w:rsidRDefault="00712BA7" w:rsidP="00712BA7">
            <w:pPr>
              <w:jc w:val="center"/>
            </w:pPr>
            <w:r w:rsidRPr="007B3D48">
              <w:rPr>
                <w:highlight w:val="cyan"/>
              </w:rPr>
              <w:t>3,95</w:t>
            </w:r>
          </w:p>
        </w:tc>
      </w:tr>
      <w:tr w:rsidR="00712BA7" w:rsidRPr="00A27C24" w14:paraId="440B81F9" w14:textId="77777777" w:rsidTr="00712BA7">
        <w:tc>
          <w:tcPr>
            <w:tcW w:w="2269" w:type="dxa"/>
          </w:tcPr>
          <w:p w14:paraId="1BC57C2F" w14:textId="77777777" w:rsidR="00712BA7" w:rsidRDefault="00712BA7" w:rsidP="00712BA7">
            <w:r>
              <w:t>МБОУСОШ № 10</w:t>
            </w:r>
          </w:p>
        </w:tc>
        <w:tc>
          <w:tcPr>
            <w:tcW w:w="2126" w:type="dxa"/>
          </w:tcPr>
          <w:p w14:paraId="0239D5DC" w14:textId="77777777" w:rsidR="00712BA7" w:rsidRPr="00ED7115" w:rsidRDefault="00712BA7" w:rsidP="00712BA7">
            <w:pPr>
              <w:jc w:val="center"/>
            </w:pPr>
            <w:r>
              <w:t>29</w:t>
            </w:r>
          </w:p>
        </w:tc>
        <w:tc>
          <w:tcPr>
            <w:tcW w:w="1984" w:type="dxa"/>
          </w:tcPr>
          <w:p w14:paraId="7FCE0563" w14:textId="4B241EC7" w:rsidR="00712BA7" w:rsidRPr="00ED7115" w:rsidRDefault="00712BA7" w:rsidP="00712BA7">
            <w:pPr>
              <w:jc w:val="center"/>
            </w:pPr>
            <w:r>
              <w:t>100 %</w:t>
            </w:r>
          </w:p>
        </w:tc>
        <w:tc>
          <w:tcPr>
            <w:tcW w:w="1560" w:type="dxa"/>
          </w:tcPr>
          <w:p w14:paraId="185D3E09" w14:textId="77777777" w:rsidR="00712BA7" w:rsidRPr="00ED7115" w:rsidRDefault="00712BA7" w:rsidP="00712BA7">
            <w:pPr>
              <w:jc w:val="center"/>
            </w:pPr>
            <w:r>
              <w:t>72 %</w:t>
            </w:r>
          </w:p>
        </w:tc>
        <w:tc>
          <w:tcPr>
            <w:tcW w:w="1134" w:type="dxa"/>
          </w:tcPr>
          <w:p w14:paraId="4C21A1BB" w14:textId="77777777" w:rsidR="00712BA7" w:rsidRPr="00ED7115" w:rsidRDefault="00712BA7" w:rsidP="00712BA7">
            <w:pPr>
              <w:jc w:val="center"/>
            </w:pPr>
            <w:r>
              <w:t>31,48</w:t>
            </w:r>
          </w:p>
        </w:tc>
        <w:tc>
          <w:tcPr>
            <w:tcW w:w="1134" w:type="dxa"/>
          </w:tcPr>
          <w:p w14:paraId="41466132" w14:textId="77777777" w:rsidR="00712BA7" w:rsidRPr="00ED7115" w:rsidRDefault="00712BA7" w:rsidP="00712BA7">
            <w:pPr>
              <w:ind w:right="36"/>
              <w:jc w:val="center"/>
            </w:pPr>
            <w:r>
              <w:t>4,10</w:t>
            </w:r>
          </w:p>
        </w:tc>
      </w:tr>
      <w:tr w:rsidR="00712BA7" w:rsidRPr="00794319" w14:paraId="54C230E8" w14:textId="77777777" w:rsidTr="00712BA7">
        <w:tc>
          <w:tcPr>
            <w:tcW w:w="2269" w:type="dxa"/>
          </w:tcPr>
          <w:p w14:paraId="0885F9E3" w14:textId="77777777" w:rsidR="00712BA7" w:rsidRPr="009054D4" w:rsidRDefault="00712BA7" w:rsidP="00712BA7">
            <w:r>
              <w:t>МБОУСОШ № 11</w:t>
            </w:r>
          </w:p>
        </w:tc>
        <w:tc>
          <w:tcPr>
            <w:tcW w:w="2126" w:type="dxa"/>
          </w:tcPr>
          <w:p w14:paraId="16D0376F" w14:textId="77777777" w:rsidR="00712BA7" w:rsidRPr="009054D4" w:rsidRDefault="00712BA7" w:rsidP="00712BA7">
            <w:pPr>
              <w:jc w:val="center"/>
            </w:pPr>
            <w:r>
              <w:t>47</w:t>
            </w:r>
          </w:p>
        </w:tc>
        <w:tc>
          <w:tcPr>
            <w:tcW w:w="1984" w:type="dxa"/>
          </w:tcPr>
          <w:p w14:paraId="4CEB591E" w14:textId="59EF7BC8" w:rsidR="00712BA7" w:rsidRDefault="00712BA7" w:rsidP="00712BA7">
            <w:pPr>
              <w:jc w:val="center"/>
            </w:pPr>
            <w:r>
              <w:t>100 %</w:t>
            </w:r>
          </w:p>
        </w:tc>
        <w:tc>
          <w:tcPr>
            <w:tcW w:w="1560" w:type="dxa"/>
          </w:tcPr>
          <w:p w14:paraId="3F395168" w14:textId="77777777" w:rsidR="00712BA7" w:rsidRPr="00794319" w:rsidRDefault="00712BA7" w:rsidP="00712BA7">
            <w:pPr>
              <w:jc w:val="center"/>
            </w:pPr>
            <w:r>
              <w:t>64 %</w:t>
            </w:r>
          </w:p>
        </w:tc>
        <w:tc>
          <w:tcPr>
            <w:tcW w:w="1134" w:type="dxa"/>
          </w:tcPr>
          <w:p w14:paraId="14F4CD6A" w14:textId="77777777" w:rsidR="00712BA7" w:rsidRPr="00794319" w:rsidRDefault="00712BA7" w:rsidP="00712BA7">
            <w:pPr>
              <w:jc w:val="center"/>
            </w:pPr>
            <w:r>
              <w:t>30,21</w:t>
            </w:r>
          </w:p>
        </w:tc>
        <w:tc>
          <w:tcPr>
            <w:tcW w:w="1134" w:type="dxa"/>
          </w:tcPr>
          <w:p w14:paraId="0E790BB1" w14:textId="77777777" w:rsidR="00712BA7" w:rsidRPr="00794319" w:rsidRDefault="00712BA7" w:rsidP="00712BA7">
            <w:pPr>
              <w:jc w:val="center"/>
            </w:pPr>
            <w:r w:rsidRPr="007B3D48">
              <w:rPr>
                <w:highlight w:val="cyan"/>
              </w:rPr>
              <w:t>3,89</w:t>
            </w:r>
          </w:p>
        </w:tc>
      </w:tr>
      <w:tr w:rsidR="00712BA7" w:rsidRPr="00794319" w14:paraId="2C6853C6" w14:textId="77777777" w:rsidTr="00712BA7">
        <w:tc>
          <w:tcPr>
            <w:tcW w:w="2269" w:type="dxa"/>
          </w:tcPr>
          <w:p w14:paraId="38DB298B" w14:textId="77777777" w:rsidR="00712BA7" w:rsidRDefault="00712BA7" w:rsidP="00712BA7">
            <w:r>
              <w:t>МБОУСОШ № 12</w:t>
            </w:r>
          </w:p>
        </w:tc>
        <w:tc>
          <w:tcPr>
            <w:tcW w:w="2126" w:type="dxa"/>
          </w:tcPr>
          <w:p w14:paraId="4AD59D9A" w14:textId="77777777" w:rsidR="00712BA7" w:rsidRPr="00ED7115" w:rsidRDefault="00712BA7" w:rsidP="00712BA7">
            <w:pPr>
              <w:jc w:val="center"/>
            </w:pPr>
            <w:r>
              <w:t>106</w:t>
            </w:r>
          </w:p>
        </w:tc>
        <w:tc>
          <w:tcPr>
            <w:tcW w:w="1984" w:type="dxa"/>
          </w:tcPr>
          <w:p w14:paraId="000BEA33" w14:textId="072EDA1A" w:rsidR="00712BA7" w:rsidRPr="00ED7115" w:rsidRDefault="00712BA7" w:rsidP="00712BA7">
            <w:pPr>
              <w:jc w:val="center"/>
            </w:pPr>
            <w:r>
              <w:t>100 %</w:t>
            </w:r>
          </w:p>
        </w:tc>
        <w:tc>
          <w:tcPr>
            <w:tcW w:w="1560" w:type="dxa"/>
          </w:tcPr>
          <w:p w14:paraId="5A3C68E7" w14:textId="77777777" w:rsidR="00712BA7" w:rsidRPr="00ED7115" w:rsidRDefault="00712BA7" w:rsidP="00712BA7">
            <w:pPr>
              <w:jc w:val="center"/>
            </w:pPr>
            <w:r>
              <w:t>78 %</w:t>
            </w:r>
          </w:p>
        </w:tc>
        <w:tc>
          <w:tcPr>
            <w:tcW w:w="1134" w:type="dxa"/>
          </w:tcPr>
          <w:p w14:paraId="5A915CD4" w14:textId="77777777" w:rsidR="00712BA7" w:rsidRPr="00ED7115" w:rsidRDefault="00712BA7" w:rsidP="00712BA7">
            <w:pPr>
              <w:jc w:val="center"/>
            </w:pPr>
            <w:r>
              <w:t>31,51</w:t>
            </w:r>
          </w:p>
        </w:tc>
        <w:tc>
          <w:tcPr>
            <w:tcW w:w="1134" w:type="dxa"/>
          </w:tcPr>
          <w:p w14:paraId="15A314F9" w14:textId="77777777" w:rsidR="00712BA7" w:rsidRPr="00ED7115" w:rsidRDefault="00712BA7" w:rsidP="00712BA7">
            <w:pPr>
              <w:jc w:val="center"/>
            </w:pPr>
            <w:r>
              <w:t>4,12</w:t>
            </w:r>
          </w:p>
        </w:tc>
      </w:tr>
      <w:tr w:rsidR="00712BA7" w:rsidRPr="00794319" w14:paraId="3252B606" w14:textId="77777777" w:rsidTr="00712BA7">
        <w:tc>
          <w:tcPr>
            <w:tcW w:w="2269" w:type="dxa"/>
          </w:tcPr>
          <w:p w14:paraId="39629910" w14:textId="77777777" w:rsidR="00712BA7" w:rsidRDefault="00712BA7" w:rsidP="00712BA7">
            <w:r>
              <w:t>МБОУ «Гимназия № 1»</w:t>
            </w:r>
          </w:p>
        </w:tc>
        <w:tc>
          <w:tcPr>
            <w:tcW w:w="2126" w:type="dxa"/>
          </w:tcPr>
          <w:p w14:paraId="1696D541" w14:textId="77777777" w:rsidR="00712BA7" w:rsidRPr="00791D79" w:rsidRDefault="00712BA7" w:rsidP="00712BA7">
            <w:pPr>
              <w:jc w:val="center"/>
            </w:pPr>
            <w:r>
              <w:t>75</w:t>
            </w:r>
          </w:p>
        </w:tc>
        <w:tc>
          <w:tcPr>
            <w:tcW w:w="1984" w:type="dxa"/>
          </w:tcPr>
          <w:p w14:paraId="337FDB4E" w14:textId="48518818" w:rsidR="00712BA7" w:rsidRPr="00791D79" w:rsidRDefault="00712BA7" w:rsidP="00712BA7">
            <w:pPr>
              <w:jc w:val="center"/>
            </w:pPr>
            <w:r>
              <w:t>100 %</w:t>
            </w:r>
          </w:p>
        </w:tc>
        <w:tc>
          <w:tcPr>
            <w:tcW w:w="1560" w:type="dxa"/>
          </w:tcPr>
          <w:p w14:paraId="54BE7DCA" w14:textId="77777777" w:rsidR="00712BA7" w:rsidRPr="00791D79" w:rsidRDefault="00712BA7" w:rsidP="00712BA7">
            <w:pPr>
              <w:jc w:val="center"/>
            </w:pPr>
            <w:r>
              <w:t>85 %</w:t>
            </w:r>
          </w:p>
        </w:tc>
        <w:tc>
          <w:tcPr>
            <w:tcW w:w="1134" w:type="dxa"/>
          </w:tcPr>
          <w:p w14:paraId="2AEC8F7E" w14:textId="77777777" w:rsidR="00712BA7" w:rsidRPr="00791D79" w:rsidRDefault="00712BA7" w:rsidP="00712BA7">
            <w:pPr>
              <w:jc w:val="center"/>
            </w:pPr>
            <w:r>
              <w:t>32,67</w:t>
            </w:r>
          </w:p>
        </w:tc>
        <w:tc>
          <w:tcPr>
            <w:tcW w:w="1134" w:type="dxa"/>
          </w:tcPr>
          <w:p w14:paraId="504997D5" w14:textId="77777777" w:rsidR="00712BA7" w:rsidRPr="00791D79" w:rsidRDefault="00712BA7" w:rsidP="00712BA7">
            <w:pPr>
              <w:jc w:val="center"/>
            </w:pPr>
            <w:r w:rsidRPr="007B3D48">
              <w:t>4,32</w:t>
            </w:r>
          </w:p>
        </w:tc>
      </w:tr>
      <w:tr w:rsidR="00712BA7" w:rsidRPr="00794319" w14:paraId="076AE2B8" w14:textId="77777777" w:rsidTr="00712BA7">
        <w:tc>
          <w:tcPr>
            <w:tcW w:w="2269" w:type="dxa"/>
          </w:tcPr>
          <w:p w14:paraId="2A1DD062" w14:textId="77777777" w:rsidR="00712BA7" w:rsidRDefault="00712BA7" w:rsidP="00712BA7">
            <w:r>
              <w:lastRenderedPageBreak/>
              <w:t>МБОУ «СШПД»</w:t>
            </w:r>
          </w:p>
        </w:tc>
        <w:tc>
          <w:tcPr>
            <w:tcW w:w="2126" w:type="dxa"/>
          </w:tcPr>
          <w:p w14:paraId="54D00F06" w14:textId="77777777" w:rsidR="00712BA7" w:rsidRPr="00791D79" w:rsidRDefault="00712BA7" w:rsidP="00712BA7">
            <w:pPr>
              <w:jc w:val="center"/>
            </w:pPr>
            <w:r>
              <w:t>5</w:t>
            </w:r>
          </w:p>
        </w:tc>
        <w:tc>
          <w:tcPr>
            <w:tcW w:w="1984" w:type="dxa"/>
          </w:tcPr>
          <w:p w14:paraId="4CDD47B3" w14:textId="53E920CF" w:rsidR="00712BA7" w:rsidRPr="00791D79" w:rsidRDefault="00712BA7" w:rsidP="00712BA7">
            <w:pPr>
              <w:jc w:val="center"/>
            </w:pPr>
            <w:r>
              <w:t>100 %</w:t>
            </w:r>
          </w:p>
        </w:tc>
        <w:tc>
          <w:tcPr>
            <w:tcW w:w="1560" w:type="dxa"/>
          </w:tcPr>
          <w:p w14:paraId="7841FEE2" w14:textId="77777777" w:rsidR="00712BA7" w:rsidRPr="00791D79" w:rsidRDefault="00712BA7" w:rsidP="00712BA7">
            <w:pPr>
              <w:jc w:val="center"/>
            </w:pPr>
            <w:r>
              <w:t>0 %</w:t>
            </w:r>
          </w:p>
        </w:tc>
        <w:tc>
          <w:tcPr>
            <w:tcW w:w="1134" w:type="dxa"/>
          </w:tcPr>
          <w:p w14:paraId="16DC1E3D" w14:textId="77777777" w:rsidR="00712BA7" w:rsidRPr="00791D79" w:rsidRDefault="00712BA7" w:rsidP="00712BA7">
            <w:pPr>
              <w:jc w:val="center"/>
            </w:pPr>
            <w:r>
              <w:t>20,60</w:t>
            </w:r>
          </w:p>
        </w:tc>
        <w:tc>
          <w:tcPr>
            <w:tcW w:w="1134" w:type="dxa"/>
          </w:tcPr>
          <w:p w14:paraId="1580C0A3" w14:textId="77777777" w:rsidR="00712BA7" w:rsidRPr="00791D79" w:rsidRDefault="00712BA7" w:rsidP="00712BA7">
            <w:pPr>
              <w:ind w:right="36"/>
              <w:jc w:val="center"/>
            </w:pPr>
            <w:r w:rsidRPr="007B3D48">
              <w:rPr>
                <w:highlight w:val="cyan"/>
              </w:rPr>
              <w:t>3,00</w:t>
            </w:r>
          </w:p>
        </w:tc>
      </w:tr>
      <w:tr w:rsidR="00712BA7" w:rsidRPr="008F0D49" w14:paraId="624C03B3" w14:textId="77777777" w:rsidTr="00712BA7">
        <w:tc>
          <w:tcPr>
            <w:tcW w:w="2269" w:type="dxa"/>
          </w:tcPr>
          <w:p w14:paraId="2A88547C" w14:textId="77777777" w:rsidR="00712BA7" w:rsidRPr="009054D4" w:rsidRDefault="00712BA7" w:rsidP="00712BA7">
            <w:r>
              <w:t xml:space="preserve">ЗАТО </w:t>
            </w:r>
            <w:proofErr w:type="spellStart"/>
            <w:r>
              <w:t>г.Североморск</w:t>
            </w:r>
            <w:proofErr w:type="spellEnd"/>
          </w:p>
        </w:tc>
        <w:tc>
          <w:tcPr>
            <w:tcW w:w="2126" w:type="dxa"/>
          </w:tcPr>
          <w:p w14:paraId="4B1DCFE5" w14:textId="77777777" w:rsidR="00712BA7" w:rsidRPr="008F0D49" w:rsidRDefault="00712BA7" w:rsidP="00712BA7">
            <w:pPr>
              <w:jc w:val="center"/>
              <w:rPr>
                <w:b/>
              </w:rPr>
            </w:pPr>
            <w:r>
              <w:rPr>
                <w:b/>
              </w:rPr>
              <w:t>573</w:t>
            </w:r>
          </w:p>
        </w:tc>
        <w:tc>
          <w:tcPr>
            <w:tcW w:w="1984" w:type="dxa"/>
          </w:tcPr>
          <w:p w14:paraId="51BD5C88" w14:textId="5BE4F2C0" w:rsidR="00712BA7" w:rsidRPr="00E66A51" w:rsidRDefault="00712BA7" w:rsidP="00712BA7">
            <w:pPr>
              <w:jc w:val="center"/>
              <w:rPr>
                <w:b/>
              </w:rPr>
            </w:pPr>
            <w:r>
              <w:t>100 %</w:t>
            </w:r>
          </w:p>
        </w:tc>
        <w:tc>
          <w:tcPr>
            <w:tcW w:w="1560" w:type="dxa"/>
          </w:tcPr>
          <w:p w14:paraId="642CA85B" w14:textId="77777777" w:rsidR="00712BA7" w:rsidRPr="00E66A51" w:rsidRDefault="00712BA7" w:rsidP="00712BA7">
            <w:pPr>
              <w:jc w:val="center"/>
              <w:rPr>
                <w:b/>
              </w:rPr>
            </w:pPr>
            <w:r>
              <w:rPr>
                <w:b/>
              </w:rPr>
              <w:t>70 %</w:t>
            </w:r>
          </w:p>
        </w:tc>
        <w:tc>
          <w:tcPr>
            <w:tcW w:w="1134" w:type="dxa"/>
          </w:tcPr>
          <w:p w14:paraId="204393D0" w14:textId="77777777" w:rsidR="00712BA7" w:rsidRPr="008F0D49" w:rsidRDefault="00712BA7" w:rsidP="00712BA7">
            <w:pPr>
              <w:jc w:val="center"/>
              <w:rPr>
                <w:b/>
              </w:rPr>
            </w:pPr>
            <w:r>
              <w:rPr>
                <w:b/>
              </w:rPr>
              <w:t>30,68</w:t>
            </w:r>
          </w:p>
        </w:tc>
        <w:tc>
          <w:tcPr>
            <w:tcW w:w="1134" w:type="dxa"/>
          </w:tcPr>
          <w:p w14:paraId="5B8A437D" w14:textId="77777777" w:rsidR="00712BA7" w:rsidRPr="008F0D49" w:rsidRDefault="00712BA7" w:rsidP="00712BA7">
            <w:pPr>
              <w:jc w:val="center"/>
              <w:rPr>
                <w:b/>
              </w:rPr>
            </w:pPr>
            <w:r>
              <w:rPr>
                <w:b/>
              </w:rPr>
              <w:t>4,02</w:t>
            </w:r>
          </w:p>
        </w:tc>
      </w:tr>
      <w:tr w:rsidR="00712BA7" w:rsidRPr="008F0D49" w14:paraId="5170C74C" w14:textId="77777777" w:rsidTr="00712BA7">
        <w:tc>
          <w:tcPr>
            <w:tcW w:w="2269" w:type="dxa"/>
          </w:tcPr>
          <w:p w14:paraId="1936DC72" w14:textId="77777777" w:rsidR="00712BA7" w:rsidRDefault="00712BA7" w:rsidP="00712BA7">
            <w:r>
              <w:t>Мурманская область</w:t>
            </w:r>
          </w:p>
        </w:tc>
        <w:tc>
          <w:tcPr>
            <w:tcW w:w="2126" w:type="dxa"/>
          </w:tcPr>
          <w:p w14:paraId="68B3C2E6" w14:textId="77777777" w:rsidR="00712BA7" w:rsidRPr="008F0D49" w:rsidRDefault="00712BA7" w:rsidP="00712BA7">
            <w:pPr>
              <w:jc w:val="center"/>
              <w:rPr>
                <w:b/>
              </w:rPr>
            </w:pPr>
          </w:p>
        </w:tc>
        <w:tc>
          <w:tcPr>
            <w:tcW w:w="1984" w:type="dxa"/>
          </w:tcPr>
          <w:p w14:paraId="5348E851" w14:textId="7941A469" w:rsidR="00712BA7" w:rsidRPr="00E66A51" w:rsidRDefault="00712BA7" w:rsidP="00712BA7">
            <w:pPr>
              <w:jc w:val="center"/>
              <w:rPr>
                <w:b/>
              </w:rPr>
            </w:pPr>
            <w:r>
              <w:rPr>
                <w:b/>
              </w:rPr>
              <w:t>100 %</w:t>
            </w:r>
          </w:p>
        </w:tc>
        <w:tc>
          <w:tcPr>
            <w:tcW w:w="1560" w:type="dxa"/>
          </w:tcPr>
          <w:p w14:paraId="7AFB0F22" w14:textId="77777777" w:rsidR="00712BA7" w:rsidRPr="00E66A51" w:rsidRDefault="00712BA7" w:rsidP="00712BA7">
            <w:pPr>
              <w:jc w:val="center"/>
              <w:rPr>
                <w:b/>
              </w:rPr>
            </w:pPr>
          </w:p>
        </w:tc>
        <w:tc>
          <w:tcPr>
            <w:tcW w:w="1134" w:type="dxa"/>
          </w:tcPr>
          <w:p w14:paraId="0C8084AA" w14:textId="77777777" w:rsidR="00712BA7" w:rsidRPr="008F0D49" w:rsidRDefault="00712BA7" w:rsidP="00712BA7">
            <w:pPr>
              <w:jc w:val="center"/>
              <w:rPr>
                <w:b/>
              </w:rPr>
            </w:pPr>
            <w:r>
              <w:rPr>
                <w:b/>
              </w:rPr>
              <w:t>30,13</w:t>
            </w:r>
          </w:p>
        </w:tc>
        <w:tc>
          <w:tcPr>
            <w:tcW w:w="1134" w:type="dxa"/>
          </w:tcPr>
          <w:p w14:paraId="396E243B" w14:textId="77777777" w:rsidR="00712BA7" w:rsidRPr="008F0D49" w:rsidRDefault="00712BA7" w:rsidP="00712BA7">
            <w:pPr>
              <w:jc w:val="center"/>
              <w:rPr>
                <w:b/>
              </w:rPr>
            </w:pPr>
            <w:r>
              <w:rPr>
                <w:b/>
              </w:rPr>
              <w:t>3,93</w:t>
            </w:r>
          </w:p>
        </w:tc>
      </w:tr>
    </w:tbl>
    <w:p w14:paraId="1FB89062" w14:textId="5020502F" w:rsidR="007B3D48" w:rsidRDefault="007B3D48" w:rsidP="0097189F">
      <w:pPr>
        <w:ind w:firstLine="708"/>
        <w:jc w:val="both"/>
        <w:rPr>
          <w:sz w:val="28"/>
          <w:szCs w:val="28"/>
        </w:rPr>
      </w:pPr>
      <w:r>
        <w:rPr>
          <w:sz w:val="28"/>
          <w:szCs w:val="28"/>
        </w:rPr>
        <w:t>Результаты выше среднегородских показали МБОУСОШ № 7, 10, 12 и Гимназия № 1.</w:t>
      </w:r>
    </w:p>
    <w:p w14:paraId="09668DC8" w14:textId="159068CE" w:rsidR="007B3D48" w:rsidRDefault="007B3D48" w:rsidP="0097189F">
      <w:pPr>
        <w:ind w:firstLine="708"/>
        <w:jc w:val="both"/>
        <w:rPr>
          <w:sz w:val="28"/>
          <w:szCs w:val="28"/>
        </w:rPr>
      </w:pPr>
      <w:r>
        <w:rPr>
          <w:sz w:val="28"/>
          <w:szCs w:val="28"/>
        </w:rPr>
        <w:t xml:space="preserve">Математика. </w:t>
      </w:r>
    </w:p>
    <w:tbl>
      <w:tblPr>
        <w:tblStyle w:val="a4"/>
        <w:tblW w:w="10207" w:type="dxa"/>
        <w:tblInd w:w="-998" w:type="dxa"/>
        <w:tblLayout w:type="fixed"/>
        <w:tblLook w:val="04A0" w:firstRow="1" w:lastRow="0" w:firstColumn="1" w:lastColumn="0" w:noHBand="0" w:noVBand="1"/>
      </w:tblPr>
      <w:tblGrid>
        <w:gridCol w:w="3120"/>
        <w:gridCol w:w="2126"/>
        <w:gridCol w:w="1843"/>
        <w:gridCol w:w="1559"/>
        <w:gridCol w:w="1559"/>
      </w:tblGrid>
      <w:tr w:rsidR="00712BA7" w:rsidRPr="009054D4" w14:paraId="06B629CD" w14:textId="77777777" w:rsidTr="00712BA7">
        <w:trPr>
          <w:trHeight w:val="642"/>
        </w:trPr>
        <w:tc>
          <w:tcPr>
            <w:tcW w:w="3120" w:type="dxa"/>
            <w:vMerge w:val="restart"/>
            <w:vAlign w:val="center"/>
          </w:tcPr>
          <w:p w14:paraId="1896B4A3" w14:textId="77777777" w:rsidR="00712BA7" w:rsidRPr="009054D4" w:rsidRDefault="00712BA7" w:rsidP="00574193">
            <w:pPr>
              <w:jc w:val="center"/>
            </w:pPr>
            <w:r w:rsidRPr="009054D4">
              <w:t xml:space="preserve">Наименование </w:t>
            </w:r>
            <w:r>
              <w:t>образовате</w:t>
            </w:r>
            <w:r w:rsidRPr="009054D4">
              <w:t xml:space="preserve">льного </w:t>
            </w:r>
            <w:r>
              <w:t>учрежде</w:t>
            </w:r>
            <w:r w:rsidRPr="009054D4">
              <w:t>ния</w:t>
            </w:r>
          </w:p>
        </w:tc>
        <w:tc>
          <w:tcPr>
            <w:tcW w:w="2126" w:type="dxa"/>
            <w:vMerge w:val="restart"/>
            <w:vAlign w:val="center"/>
          </w:tcPr>
          <w:p w14:paraId="689C9266" w14:textId="77777777" w:rsidR="00712BA7" w:rsidRPr="009054D4" w:rsidRDefault="00712BA7" w:rsidP="00574193">
            <w:pPr>
              <w:jc w:val="center"/>
            </w:pPr>
            <w:r w:rsidRPr="009054D4">
              <w:t>Число обучающихся, сдававших экзамен</w:t>
            </w:r>
          </w:p>
        </w:tc>
        <w:tc>
          <w:tcPr>
            <w:tcW w:w="1843" w:type="dxa"/>
            <w:vMerge w:val="restart"/>
            <w:vAlign w:val="center"/>
          </w:tcPr>
          <w:p w14:paraId="2E56702A" w14:textId="77777777" w:rsidR="00712BA7" w:rsidRPr="009054D4" w:rsidRDefault="00712BA7" w:rsidP="00574193">
            <w:pPr>
              <w:jc w:val="center"/>
            </w:pPr>
            <w:r>
              <w:t>Качество знаний</w:t>
            </w:r>
          </w:p>
        </w:tc>
        <w:tc>
          <w:tcPr>
            <w:tcW w:w="1559" w:type="dxa"/>
            <w:vMerge w:val="restart"/>
            <w:vAlign w:val="center"/>
          </w:tcPr>
          <w:p w14:paraId="4519CEBA" w14:textId="77777777" w:rsidR="00712BA7" w:rsidRPr="009054D4" w:rsidRDefault="00712BA7" w:rsidP="00574193">
            <w:pPr>
              <w:jc w:val="center"/>
            </w:pPr>
            <w:r w:rsidRPr="009054D4">
              <w:t>Средний балл</w:t>
            </w:r>
          </w:p>
        </w:tc>
        <w:tc>
          <w:tcPr>
            <w:tcW w:w="1559" w:type="dxa"/>
            <w:vMerge w:val="restart"/>
            <w:vAlign w:val="center"/>
          </w:tcPr>
          <w:p w14:paraId="0A1C9CC0" w14:textId="77777777" w:rsidR="00712BA7" w:rsidRPr="009054D4" w:rsidRDefault="00712BA7" w:rsidP="00574193">
            <w:pPr>
              <w:jc w:val="center"/>
            </w:pPr>
            <w:r>
              <w:t>Средняя оценка</w:t>
            </w:r>
          </w:p>
        </w:tc>
      </w:tr>
      <w:tr w:rsidR="00712BA7" w14:paraId="395D8316" w14:textId="77777777" w:rsidTr="00712BA7">
        <w:trPr>
          <w:trHeight w:val="374"/>
        </w:trPr>
        <w:tc>
          <w:tcPr>
            <w:tcW w:w="3120" w:type="dxa"/>
            <w:vMerge/>
            <w:vAlign w:val="center"/>
          </w:tcPr>
          <w:p w14:paraId="156E4BDB" w14:textId="77777777" w:rsidR="00712BA7" w:rsidRPr="009054D4" w:rsidRDefault="00712BA7" w:rsidP="00574193">
            <w:pPr>
              <w:jc w:val="center"/>
            </w:pPr>
          </w:p>
        </w:tc>
        <w:tc>
          <w:tcPr>
            <w:tcW w:w="2126" w:type="dxa"/>
            <w:vMerge/>
            <w:vAlign w:val="center"/>
          </w:tcPr>
          <w:p w14:paraId="4360D4BE" w14:textId="77777777" w:rsidR="00712BA7" w:rsidRPr="009054D4" w:rsidRDefault="00712BA7" w:rsidP="00574193">
            <w:pPr>
              <w:jc w:val="center"/>
            </w:pPr>
          </w:p>
        </w:tc>
        <w:tc>
          <w:tcPr>
            <w:tcW w:w="1843" w:type="dxa"/>
            <w:vMerge/>
            <w:vAlign w:val="center"/>
          </w:tcPr>
          <w:p w14:paraId="1B4DDF92" w14:textId="77777777" w:rsidR="00712BA7" w:rsidRDefault="00712BA7" w:rsidP="00574193">
            <w:pPr>
              <w:jc w:val="center"/>
            </w:pPr>
          </w:p>
        </w:tc>
        <w:tc>
          <w:tcPr>
            <w:tcW w:w="1559" w:type="dxa"/>
            <w:vMerge/>
            <w:vAlign w:val="center"/>
          </w:tcPr>
          <w:p w14:paraId="1586AB00" w14:textId="77777777" w:rsidR="00712BA7" w:rsidRPr="009054D4" w:rsidRDefault="00712BA7" w:rsidP="00574193">
            <w:pPr>
              <w:jc w:val="center"/>
            </w:pPr>
          </w:p>
        </w:tc>
        <w:tc>
          <w:tcPr>
            <w:tcW w:w="1559" w:type="dxa"/>
            <w:vMerge/>
            <w:vAlign w:val="center"/>
          </w:tcPr>
          <w:p w14:paraId="6A5AD2FF" w14:textId="77777777" w:rsidR="00712BA7" w:rsidRDefault="00712BA7" w:rsidP="00574193">
            <w:pPr>
              <w:jc w:val="center"/>
            </w:pPr>
          </w:p>
        </w:tc>
      </w:tr>
      <w:tr w:rsidR="00712BA7" w:rsidRPr="00A27C24" w14:paraId="0A8E9F6D" w14:textId="77777777" w:rsidTr="00712BA7">
        <w:tc>
          <w:tcPr>
            <w:tcW w:w="3120" w:type="dxa"/>
          </w:tcPr>
          <w:p w14:paraId="537AC5E6" w14:textId="77777777" w:rsidR="00712BA7" w:rsidRPr="009054D4" w:rsidRDefault="00712BA7" w:rsidP="00574193">
            <w:r>
              <w:t>МБОУСОШ № 1</w:t>
            </w:r>
          </w:p>
        </w:tc>
        <w:tc>
          <w:tcPr>
            <w:tcW w:w="2126" w:type="dxa"/>
          </w:tcPr>
          <w:p w14:paraId="2806D967" w14:textId="77777777" w:rsidR="00712BA7" w:rsidRPr="00ED7115" w:rsidRDefault="00712BA7" w:rsidP="00574193">
            <w:pPr>
              <w:jc w:val="center"/>
            </w:pPr>
            <w:r>
              <w:t>49</w:t>
            </w:r>
          </w:p>
        </w:tc>
        <w:tc>
          <w:tcPr>
            <w:tcW w:w="1843" w:type="dxa"/>
          </w:tcPr>
          <w:p w14:paraId="153021BA" w14:textId="77777777" w:rsidR="00712BA7" w:rsidRPr="00A27C24" w:rsidRDefault="00712BA7" w:rsidP="00574193">
            <w:pPr>
              <w:jc w:val="center"/>
            </w:pPr>
            <w:r>
              <w:t>35 %</w:t>
            </w:r>
          </w:p>
        </w:tc>
        <w:tc>
          <w:tcPr>
            <w:tcW w:w="1559" w:type="dxa"/>
          </w:tcPr>
          <w:p w14:paraId="728A9BA8" w14:textId="77777777" w:rsidR="00712BA7" w:rsidRPr="00A27C24" w:rsidRDefault="00712BA7" w:rsidP="00574193">
            <w:pPr>
              <w:jc w:val="center"/>
            </w:pPr>
            <w:r>
              <w:t>14,14</w:t>
            </w:r>
          </w:p>
        </w:tc>
        <w:tc>
          <w:tcPr>
            <w:tcW w:w="1559" w:type="dxa"/>
          </w:tcPr>
          <w:p w14:paraId="4A8279FC" w14:textId="77777777" w:rsidR="00712BA7" w:rsidRPr="00A27C24" w:rsidRDefault="00712BA7" w:rsidP="00574193">
            <w:pPr>
              <w:jc w:val="center"/>
            </w:pPr>
            <w:r>
              <w:t>3,47</w:t>
            </w:r>
          </w:p>
        </w:tc>
      </w:tr>
      <w:tr w:rsidR="00712BA7" w:rsidRPr="00A27C24" w14:paraId="04854D24" w14:textId="77777777" w:rsidTr="00712BA7">
        <w:tc>
          <w:tcPr>
            <w:tcW w:w="3120" w:type="dxa"/>
          </w:tcPr>
          <w:p w14:paraId="1C86DB23" w14:textId="77777777" w:rsidR="00712BA7" w:rsidRPr="009054D4" w:rsidRDefault="00712BA7" w:rsidP="00574193">
            <w:r>
              <w:t>МБОУСОШ № 2</w:t>
            </w:r>
          </w:p>
        </w:tc>
        <w:tc>
          <w:tcPr>
            <w:tcW w:w="2126" w:type="dxa"/>
          </w:tcPr>
          <w:p w14:paraId="7C918C94" w14:textId="77777777" w:rsidR="00712BA7" w:rsidRPr="009054D4" w:rsidRDefault="00712BA7" w:rsidP="00574193">
            <w:pPr>
              <w:jc w:val="center"/>
            </w:pPr>
            <w:r>
              <w:t>20</w:t>
            </w:r>
          </w:p>
        </w:tc>
        <w:tc>
          <w:tcPr>
            <w:tcW w:w="1843" w:type="dxa"/>
          </w:tcPr>
          <w:p w14:paraId="5E558C73" w14:textId="77777777" w:rsidR="00712BA7" w:rsidRPr="00A27C24" w:rsidRDefault="00712BA7" w:rsidP="00574193">
            <w:pPr>
              <w:jc w:val="center"/>
            </w:pPr>
            <w:r>
              <w:t>50 %</w:t>
            </w:r>
          </w:p>
        </w:tc>
        <w:tc>
          <w:tcPr>
            <w:tcW w:w="1559" w:type="dxa"/>
          </w:tcPr>
          <w:p w14:paraId="12F9FA63" w14:textId="77777777" w:rsidR="00712BA7" w:rsidRPr="00A27C24" w:rsidRDefault="00712BA7" w:rsidP="00574193">
            <w:pPr>
              <w:jc w:val="center"/>
            </w:pPr>
            <w:r>
              <w:t>15,35</w:t>
            </w:r>
          </w:p>
        </w:tc>
        <w:tc>
          <w:tcPr>
            <w:tcW w:w="1559" w:type="dxa"/>
          </w:tcPr>
          <w:p w14:paraId="1B075CF1" w14:textId="77777777" w:rsidR="00712BA7" w:rsidRPr="00A27C24" w:rsidRDefault="00712BA7" w:rsidP="00574193">
            <w:pPr>
              <w:jc w:val="center"/>
            </w:pPr>
            <w:r>
              <w:t>3,6</w:t>
            </w:r>
          </w:p>
        </w:tc>
      </w:tr>
      <w:tr w:rsidR="00712BA7" w:rsidRPr="00A27C24" w14:paraId="6D66C593" w14:textId="77777777" w:rsidTr="00712BA7">
        <w:tc>
          <w:tcPr>
            <w:tcW w:w="3120" w:type="dxa"/>
          </w:tcPr>
          <w:p w14:paraId="08ED0B6A" w14:textId="77777777" w:rsidR="00712BA7" w:rsidRDefault="00712BA7" w:rsidP="00574193">
            <w:r>
              <w:t>МБОУСОШ № 5</w:t>
            </w:r>
          </w:p>
        </w:tc>
        <w:tc>
          <w:tcPr>
            <w:tcW w:w="2126" w:type="dxa"/>
          </w:tcPr>
          <w:p w14:paraId="08DB90DE" w14:textId="77777777" w:rsidR="00712BA7" w:rsidRDefault="00712BA7" w:rsidP="00574193">
            <w:pPr>
              <w:jc w:val="center"/>
            </w:pPr>
            <w:r>
              <w:t>36</w:t>
            </w:r>
          </w:p>
        </w:tc>
        <w:tc>
          <w:tcPr>
            <w:tcW w:w="1843" w:type="dxa"/>
          </w:tcPr>
          <w:p w14:paraId="37C80C5C" w14:textId="77777777" w:rsidR="00712BA7" w:rsidRPr="00A27C24" w:rsidRDefault="00712BA7" w:rsidP="00574193">
            <w:pPr>
              <w:jc w:val="center"/>
            </w:pPr>
            <w:r>
              <w:t>39 %</w:t>
            </w:r>
          </w:p>
        </w:tc>
        <w:tc>
          <w:tcPr>
            <w:tcW w:w="1559" w:type="dxa"/>
          </w:tcPr>
          <w:p w14:paraId="108F034F" w14:textId="77777777" w:rsidR="00712BA7" w:rsidRDefault="00712BA7" w:rsidP="00574193">
            <w:pPr>
              <w:jc w:val="center"/>
            </w:pPr>
            <w:r>
              <w:t>14,11</w:t>
            </w:r>
          </w:p>
        </w:tc>
        <w:tc>
          <w:tcPr>
            <w:tcW w:w="1559" w:type="dxa"/>
          </w:tcPr>
          <w:p w14:paraId="597EB807" w14:textId="77777777" w:rsidR="00712BA7" w:rsidRDefault="00712BA7" w:rsidP="00574193">
            <w:pPr>
              <w:jc w:val="center"/>
            </w:pPr>
            <w:r>
              <w:t>3,5</w:t>
            </w:r>
          </w:p>
        </w:tc>
      </w:tr>
      <w:tr w:rsidR="00712BA7" w:rsidRPr="00A27C24" w14:paraId="05965515" w14:textId="77777777" w:rsidTr="00712BA7">
        <w:tc>
          <w:tcPr>
            <w:tcW w:w="3120" w:type="dxa"/>
          </w:tcPr>
          <w:p w14:paraId="1AB67ADC" w14:textId="77777777" w:rsidR="00712BA7" w:rsidRDefault="00712BA7" w:rsidP="00574193">
            <w:r>
              <w:t>МБОУООШ № 6</w:t>
            </w:r>
          </w:p>
        </w:tc>
        <w:tc>
          <w:tcPr>
            <w:tcW w:w="2126" w:type="dxa"/>
          </w:tcPr>
          <w:p w14:paraId="65941778" w14:textId="77777777" w:rsidR="00712BA7" w:rsidRDefault="00712BA7" w:rsidP="00574193">
            <w:pPr>
              <w:jc w:val="center"/>
            </w:pPr>
            <w:r>
              <w:t>8</w:t>
            </w:r>
          </w:p>
        </w:tc>
        <w:tc>
          <w:tcPr>
            <w:tcW w:w="1843" w:type="dxa"/>
          </w:tcPr>
          <w:p w14:paraId="16A92D2A" w14:textId="77777777" w:rsidR="00712BA7" w:rsidRPr="00A27C24" w:rsidRDefault="00712BA7" w:rsidP="00574193">
            <w:pPr>
              <w:jc w:val="center"/>
            </w:pPr>
            <w:r>
              <w:t>50 %</w:t>
            </w:r>
          </w:p>
        </w:tc>
        <w:tc>
          <w:tcPr>
            <w:tcW w:w="1559" w:type="dxa"/>
          </w:tcPr>
          <w:p w14:paraId="73365961" w14:textId="3B5010F2" w:rsidR="00712BA7" w:rsidRDefault="00712BA7" w:rsidP="00574193">
            <w:pPr>
              <w:jc w:val="center"/>
            </w:pPr>
            <w:r>
              <w:t>14,6</w:t>
            </w:r>
            <w:r>
              <w:t>3</w:t>
            </w:r>
          </w:p>
        </w:tc>
        <w:tc>
          <w:tcPr>
            <w:tcW w:w="1559" w:type="dxa"/>
          </w:tcPr>
          <w:p w14:paraId="070FD621" w14:textId="77777777" w:rsidR="00712BA7" w:rsidRDefault="00712BA7" w:rsidP="00574193">
            <w:pPr>
              <w:jc w:val="center"/>
            </w:pPr>
            <w:r>
              <w:t>3,5</w:t>
            </w:r>
          </w:p>
        </w:tc>
      </w:tr>
      <w:tr w:rsidR="00712BA7" w:rsidRPr="00A27C24" w14:paraId="2391302C" w14:textId="77777777" w:rsidTr="00712BA7">
        <w:tc>
          <w:tcPr>
            <w:tcW w:w="3120" w:type="dxa"/>
          </w:tcPr>
          <w:p w14:paraId="734AB6BB" w14:textId="77777777" w:rsidR="00712BA7" w:rsidRPr="009054D4" w:rsidRDefault="00712BA7" w:rsidP="00574193">
            <w:r>
              <w:t>МБОУСОШ № 7</w:t>
            </w:r>
          </w:p>
        </w:tc>
        <w:tc>
          <w:tcPr>
            <w:tcW w:w="2126" w:type="dxa"/>
          </w:tcPr>
          <w:p w14:paraId="1451154E" w14:textId="77777777" w:rsidR="00712BA7" w:rsidRPr="009054D4" w:rsidRDefault="00712BA7" w:rsidP="00574193">
            <w:pPr>
              <w:jc w:val="center"/>
            </w:pPr>
            <w:r>
              <w:t>112</w:t>
            </w:r>
          </w:p>
        </w:tc>
        <w:tc>
          <w:tcPr>
            <w:tcW w:w="1843" w:type="dxa"/>
          </w:tcPr>
          <w:p w14:paraId="55AA63BA" w14:textId="77777777" w:rsidR="00712BA7" w:rsidRPr="00A27C24" w:rsidRDefault="00712BA7" w:rsidP="00574193">
            <w:pPr>
              <w:jc w:val="center"/>
            </w:pPr>
            <w:r>
              <w:t>39 %</w:t>
            </w:r>
          </w:p>
        </w:tc>
        <w:tc>
          <w:tcPr>
            <w:tcW w:w="1559" w:type="dxa"/>
          </w:tcPr>
          <w:p w14:paraId="04C0C671" w14:textId="77777777" w:rsidR="00712BA7" w:rsidRPr="00A27C24" w:rsidRDefault="00712BA7" w:rsidP="00574193">
            <w:pPr>
              <w:jc w:val="center"/>
            </w:pPr>
            <w:r>
              <w:t>14,27</w:t>
            </w:r>
          </w:p>
        </w:tc>
        <w:tc>
          <w:tcPr>
            <w:tcW w:w="1559" w:type="dxa"/>
          </w:tcPr>
          <w:p w14:paraId="728997CB" w14:textId="77777777" w:rsidR="00712BA7" w:rsidRPr="00A27C24" w:rsidRDefault="00712BA7" w:rsidP="00574193">
            <w:pPr>
              <w:jc w:val="center"/>
            </w:pPr>
            <w:r>
              <w:t>3,48</w:t>
            </w:r>
          </w:p>
        </w:tc>
      </w:tr>
      <w:tr w:rsidR="00712BA7" w:rsidRPr="00A27C24" w14:paraId="6B9D64C4" w14:textId="77777777" w:rsidTr="00712BA7">
        <w:tc>
          <w:tcPr>
            <w:tcW w:w="3120" w:type="dxa"/>
          </w:tcPr>
          <w:p w14:paraId="13F1D158" w14:textId="77777777" w:rsidR="00712BA7" w:rsidRDefault="00712BA7" w:rsidP="00574193">
            <w:r>
              <w:t>МБОУСОШ № 8</w:t>
            </w:r>
          </w:p>
        </w:tc>
        <w:tc>
          <w:tcPr>
            <w:tcW w:w="2126" w:type="dxa"/>
          </w:tcPr>
          <w:p w14:paraId="3EF8C9C7" w14:textId="77777777" w:rsidR="00712BA7" w:rsidRPr="00ED7115" w:rsidRDefault="00712BA7" w:rsidP="00574193">
            <w:pPr>
              <w:jc w:val="center"/>
            </w:pPr>
            <w:r>
              <w:t>29</w:t>
            </w:r>
          </w:p>
        </w:tc>
        <w:tc>
          <w:tcPr>
            <w:tcW w:w="1843" w:type="dxa"/>
          </w:tcPr>
          <w:p w14:paraId="5484F55F" w14:textId="77777777" w:rsidR="00712BA7" w:rsidRPr="00A27C24" w:rsidRDefault="00712BA7" w:rsidP="00574193">
            <w:pPr>
              <w:jc w:val="center"/>
            </w:pPr>
            <w:r>
              <w:t>45 %</w:t>
            </w:r>
          </w:p>
        </w:tc>
        <w:tc>
          <w:tcPr>
            <w:tcW w:w="1559" w:type="dxa"/>
          </w:tcPr>
          <w:p w14:paraId="0BC62A63" w14:textId="77777777" w:rsidR="00712BA7" w:rsidRDefault="00712BA7" w:rsidP="00574193">
            <w:pPr>
              <w:jc w:val="center"/>
            </w:pPr>
            <w:r>
              <w:t>14,28</w:t>
            </w:r>
          </w:p>
        </w:tc>
        <w:tc>
          <w:tcPr>
            <w:tcW w:w="1559" w:type="dxa"/>
          </w:tcPr>
          <w:p w14:paraId="4C54C885" w14:textId="77777777" w:rsidR="00712BA7" w:rsidRPr="00A27C24" w:rsidRDefault="00712BA7" w:rsidP="00574193">
            <w:pPr>
              <w:jc w:val="center"/>
            </w:pPr>
            <w:r>
              <w:t>3,55</w:t>
            </w:r>
          </w:p>
        </w:tc>
      </w:tr>
      <w:tr w:rsidR="00712BA7" w:rsidRPr="00A27C24" w14:paraId="7585D1DB" w14:textId="77777777" w:rsidTr="00712BA7">
        <w:tc>
          <w:tcPr>
            <w:tcW w:w="3120" w:type="dxa"/>
          </w:tcPr>
          <w:p w14:paraId="102F93DD" w14:textId="77777777" w:rsidR="00712BA7" w:rsidRDefault="00712BA7" w:rsidP="00574193">
            <w:r>
              <w:t>МБОУСОШ № 9</w:t>
            </w:r>
          </w:p>
        </w:tc>
        <w:tc>
          <w:tcPr>
            <w:tcW w:w="2126" w:type="dxa"/>
          </w:tcPr>
          <w:p w14:paraId="0C48450D" w14:textId="77777777" w:rsidR="00712BA7" w:rsidRPr="00BA530E" w:rsidRDefault="00712BA7" w:rsidP="00574193">
            <w:pPr>
              <w:jc w:val="center"/>
            </w:pPr>
            <w:r>
              <w:t>57</w:t>
            </w:r>
          </w:p>
        </w:tc>
        <w:tc>
          <w:tcPr>
            <w:tcW w:w="1843" w:type="dxa"/>
          </w:tcPr>
          <w:p w14:paraId="47991C9F" w14:textId="77777777" w:rsidR="00712BA7" w:rsidRPr="00A27C24" w:rsidRDefault="00712BA7" w:rsidP="00574193">
            <w:pPr>
              <w:jc w:val="center"/>
            </w:pPr>
            <w:r>
              <w:t>58 %</w:t>
            </w:r>
          </w:p>
        </w:tc>
        <w:tc>
          <w:tcPr>
            <w:tcW w:w="1559" w:type="dxa"/>
          </w:tcPr>
          <w:p w14:paraId="57EBC9CA" w14:textId="77777777" w:rsidR="00712BA7" w:rsidRPr="00A27C24" w:rsidRDefault="00712BA7" w:rsidP="00574193">
            <w:pPr>
              <w:jc w:val="center"/>
            </w:pPr>
            <w:r>
              <w:t>15,11</w:t>
            </w:r>
          </w:p>
        </w:tc>
        <w:tc>
          <w:tcPr>
            <w:tcW w:w="1559" w:type="dxa"/>
          </w:tcPr>
          <w:p w14:paraId="0BA935E9" w14:textId="77777777" w:rsidR="00712BA7" w:rsidRPr="00A27C24" w:rsidRDefault="00712BA7" w:rsidP="00574193">
            <w:pPr>
              <w:jc w:val="center"/>
            </w:pPr>
            <w:r>
              <w:t>3,65</w:t>
            </w:r>
          </w:p>
        </w:tc>
      </w:tr>
      <w:tr w:rsidR="00712BA7" w:rsidRPr="00A27C24" w14:paraId="0396EABA" w14:textId="77777777" w:rsidTr="00712BA7">
        <w:tc>
          <w:tcPr>
            <w:tcW w:w="3120" w:type="dxa"/>
          </w:tcPr>
          <w:p w14:paraId="29D0B0D3" w14:textId="77777777" w:rsidR="00712BA7" w:rsidRDefault="00712BA7" w:rsidP="00574193">
            <w:r>
              <w:t>МБОУСОШ № 10</w:t>
            </w:r>
          </w:p>
        </w:tc>
        <w:tc>
          <w:tcPr>
            <w:tcW w:w="2126" w:type="dxa"/>
          </w:tcPr>
          <w:p w14:paraId="461C68A4" w14:textId="77777777" w:rsidR="00712BA7" w:rsidRPr="00ED7115" w:rsidRDefault="00712BA7" w:rsidP="00574193">
            <w:pPr>
              <w:jc w:val="center"/>
            </w:pPr>
            <w:r>
              <w:t>29</w:t>
            </w:r>
          </w:p>
        </w:tc>
        <w:tc>
          <w:tcPr>
            <w:tcW w:w="1843" w:type="dxa"/>
          </w:tcPr>
          <w:p w14:paraId="4121FCCE" w14:textId="77777777" w:rsidR="00712BA7" w:rsidRDefault="00712BA7" w:rsidP="00574193">
            <w:pPr>
              <w:jc w:val="center"/>
            </w:pPr>
            <w:r>
              <w:t>79 %</w:t>
            </w:r>
          </w:p>
        </w:tc>
        <w:tc>
          <w:tcPr>
            <w:tcW w:w="1559" w:type="dxa"/>
          </w:tcPr>
          <w:p w14:paraId="4FEC4559" w14:textId="77777777" w:rsidR="00712BA7" w:rsidRPr="00A27C24" w:rsidRDefault="00712BA7" w:rsidP="00574193">
            <w:pPr>
              <w:jc w:val="center"/>
            </w:pPr>
            <w:r>
              <w:t>20,03</w:t>
            </w:r>
          </w:p>
        </w:tc>
        <w:tc>
          <w:tcPr>
            <w:tcW w:w="1559" w:type="dxa"/>
          </w:tcPr>
          <w:p w14:paraId="362D515B" w14:textId="77777777" w:rsidR="00712BA7" w:rsidRDefault="00712BA7" w:rsidP="00574193">
            <w:pPr>
              <w:jc w:val="center"/>
            </w:pPr>
            <w:r w:rsidRPr="00712BA7">
              <w:rPr>
                <w:highlight w:val="cyan"/>
              </w:rPr>
              <w:t>4,21</w:t>
            </w:r>
          </w:p>
        </w:tc>
      </w:tr>
      <w:tr w:rsidR="00712BA7" w:rsidRPr="00794319" w14:paraId="0515811C" w14:textId="77777777" w:rsidTr="00712BA7">
        <w:tc>
          <w:tcPr>
            <w:tcW w:w="3120" w:type="dxa"/>
          </w:tcPr>
          <w:p w14:paraId="4FB78CCE" w14:textId="77777777" w:rsidR="00712BA7" w:rsidRPr="009054D4" w:rsidRDefault="00712BA7" w:rsidP="00574193">
            <w:r>
              <w:t>МБОУСОШ № 11</w:t>
            </w:r>
          </w:p>
        </w:tc>
        <w:tc>
          <w:tcPr>
            <w:tcW w:w="2126" w:type="dxa"/>
          </w:tcPr>
          <w:p w14:paraId="4FA18D42" w14:textId="77777777" w:rsidR="00712BA7" w:rsidRPr="009054D4" w:rsidRDefault="00712BA7" w:rsidP="00574193">
            <w:pPr>
              <w:jc w:val="center"/>
            </w:pPr>
            <w:r>
              <w:t>46</w:t>
            </w:r>
          </w:p>
        </w:tc>
        <w:tc>
          <w:tcPr>
            <w:tcW w:w="1843" w:type="dxa"/>
          </w:tcPr>
          <w:p w14:paraId="3C41D950" w14:textId="77777777" w:rsidR="00712BA7" w:rsidRPr="00794319" w:rsidRDefault="00712BA7" w:rsidP="00574193">
            <w:pPr>
              <w:jc w:val="center"/>
            </w:pPr>
            <w:r>
              <w:t>65 %</w:t>
            </w:r>
          </w:p>
        </w:tc>
        <w:tc>
          <w:tcPr>
            <w:tcW w:w="1559" w:type="dxa"/>
          </w:tcPr>
          <w:p w14:paraId="453AAF6C" w14:textId="77777777" w:rsidR="00712BA7" w:rsidRPr="00794319" w:rsidRDefault="00712BA7" w:rsidP="00574193">
            <w:pPr>
              <w:jc w:val="center"/>
            </w:pPr>
            <w:r>
              <w:t>16,65</w:t>
            </w:r>
          </w:p>
        </w:tc>
        <w:tc>
          <w:tcPr>
            <w:tcW w:w="1559" w:type="dxa"/>
          </w:tcPr>
          <w:p w14:paraId="7768A882" w14:textId="77777777" w:rsidR="00712BA7" w:rsidRPr="00794319" w:rsidRDefault="00712BA7" w:rsidP="00574193">
            <w:pPr>
              <w:jc w:val="center"/>
            </w:pPr>
            <w:r w:rsidRPr="00712BA7">
              <w:rPr>
                <w:highlight w:val="cyan"/>
              </w:rPr>
              <w:t>3,87</w:t>
            </w:r>
          </w:p>
        </w:tc>
      </w:tr>
      <w:tr w:rsidR="00712BA7" w:rsidRPr="00794319" w14:paraId="73C88369" w14:textId="77777777" w:rsidTr="00712BA7">
        <w:tc>
          <w:tcPr>
            <w:tcW w:w="3120" w:type="dxa"/>
          </w:tcPr>
          <w:p w14:paraId="2506C8A5" w14:textId="77777777" w:rsidR="00712BA7" w:rsidRDefault="00712BA7" w:rsidP="00574193">
            <w:r>
              <w:t>МБОУСОШ № 12</w:t>
            </w:r>
          </w:p>
        </w:tc>
        <w:tc>
          <w:tcPr>
            <w:tcW w:w="2126" w:type="dxa"/>
          </w:tcPr>
          <w:p w14:paraId="104C21A2" w14:textId="77777777" w:rsidR="00712BA7" w:rsidRPr="00ED7115" w:rsidRDefault="00712BA7" w:rsidP="00574193">
            <w:pPr>
              <w:jc w:val="center"/>
            </w:pPr>
            <w:r>
              <w:t>106</w:t>
            </w:r>
          </w:p>
        </w:tc>
        <w:tc>
          <w:tcPr>
            <w:tcW w:w="1843" w:type="dxa"/>
          </w:tcPr>
          <w:p w14:paraId="577568DF" w14:textId="77777777" w:rsidR="00712BA7" w:rsidRDefault="00712BA7" w:rsidP="00574193">
            <w:pPr>
              <w:jc w:val="center"/>
            </w:pPr>
            <w:r>
              <w:t>49 %</w:t>
            </w:r>
          </w:p>
        </w:tc>
        <w:tc>
          <w:tcPr>
            <w:tcW w:w="1559" w:type="dxa"/>
          </w:tcPr>
          <w:p w14:paraId="4E450EA6" w14:textId="77777777" w:rsidR="00712BA7" w:rsidRDefault="00712BA7" w:rsidP="00574193">
            <w:pPr>
              <w:jc w:val="center"/>
            </w:pPr>
            <w:r>
              <w:t>15,43</w:t>
            </w:r>
          </w:p>
        </w:tc>
        <w:tc>
          <w:tcPr>
            <w:tcW w:w="1559" w:type="dxa"/>
          </w:tcPr>
          <w:p w14:paraId="4A4FD5C3" w14:textId="77777777" w:rsidR="00712BA7" w:rsidRDefault="00712BA7" w:rsidP="00574193">
            <w:pPr>
              <w:jc w:val="center"/>
            </w:pPr>
            <w:r w:rsidRPr="00712BA7">
              <w:rPr>
                <w:highlight w:val="cyan"/>
              </w:rPr>
              <w:t>3,62</w:t>
            </w:r>
          </w:p>
        </w:tc>
      </w:tr>
      <w:tr w:rsidR="00712BA7" w:rsidRPr="00794319" w14:paraId="1DEB8FCC" w14:textId="77777777" w:rsidTr="00712BA7">
        <w:tc>
          <w:tcPr>
            <w:tcW w:w="3120" w:type="dxa"/>
          </w:tcPr>
          <w:p w14:paraId="6E6650B9" w14:textId="77777777" w:rsidR="00712BA7" w:rsidRDefault="00712BA7" w:rsidP="00574193">
            <w:r>
              <w:t>МБОУ «Гимназия № 1»</w:t>
            </w:r>
          </w:p>
        </w:tc>
        <w:tc>
          <w:tcPr>
            <w:tcW w:w="2126" w:type="dxa"/>
          </w:tcPr>
          <w:p w14:paraId="6633B387" w14:textId="77777777" w:rsidR="00712BA7" w:rsidRPr="00791D79" w:rsidRDefault="00712BA7" w:rsidP="00574193">
            <w:pPr>
              <w:jc w:val="center"/>
            </w:pPr>
            <w:r>
              <w:t>75</w:t>
            </w:r>
          </w:p>
        </w:tc>
        <w:tc>
          <w:tcPr>
            <w:tcW w:w="1843" w:type="dxa"/>
          </w:tcPr>
          <w:p w14:paraId="6ECF194D" w14:textId="77777777" w:rsidR="00712BA7" w:rsidRDefault="00712BA7" w:rsidP="00574193">
            <w:pPr>
              <w:jc w:val="center"/>
            </w:pPr>
            <w:r>
              <w:t>71 %</w:t>
            </w:r>
          </w:p>
        </w:tc>
        <w:tc>
          <w:tcPr>
            <w:tcW w:w="1559" w:type="dxa"/>
          </w:tcPr>
          <w:p w14:paraId="1A0A9CA1" w14:textId="77777777" w:rsidR="00712BA7" w:rsidRDefault="00712BA7" w:rsidP="00574193">
            <w:pPr>
              <w:jc w:val="center"/>
            </w:pPr>
            <w:r>
              <w:t>18,21</w:t>
            </w:r>
          </w:p>
        </w:tc>
        <w:tc>
          <w:tcPr>
            <w:tcW w:w="1559" w:type="dxa"/>
          </w:tcPr>
          <w:p w14:paraId="2427977E" w14:textId="77777777" w:rsidR="00712BA7" w:rsidRDefault="00712BA7" w:rsidP="00574193">
            <w:pPr>
              <w:jc w:val="center"/>
            </w:pPr>
            <w:r w:rsidRPr="00712BA7">
              <w:rPr>
                <w:highlight w:val="cyan"/>
              </w:rPr>
              <w:t>3,99</w:t>
            </w:r>
          </w:p>
        </w:tc>
      </w:tr>
      <w:tr w:rsidR="00712BA7" w:rsidRPr="00794319" w14:paraId="5C1D1735" w14:textId="77777777" w:rsidTr="00712BA7">
        <w:tc>
          <w:tcPr>
            <w:tcW w:w="3120" w:type="dxa"/>
          </w:tcPr>
          <w:p w14:paraId="70F84279" w14:textId="77777777" w:rsidR="00712BA7" w:rsidRDefault="00712BA7" w:rsidP="00574193">
            <w:r>
              <w:t>МБОУ «СШПД»</w:t>
            </w:r>
          </w:p>
        </w:tc>
        <w:tc>
          <w:tcPr>
            <w:tcW w:w="2126" w:type="dxa"/>
          </w:tcPr>
          <w:p w14:paraId="7F1B1317" w14:textId="77777777" w:rsidR="00712BA7" w:rsidRPr="00791D79" w:rsidRDefault="00712BA7" w:rsidP="00574193">
            <w:pPr>
              <w:jc w:val="center"/>
            </w:pPr>
            <w:r>
              <w:t>5</w:t>
            </w:r>
          </w:p>
        </w:tc>
        <w:tc>
          <w:tcPr>
            <w:tcW w:w="1843" w:type="dxa"/>
          </w:tcPr>
          <w:p w14:paraId="5448829D" w14:textId="77777777" w:rsidR="00712BA7" w:rsidRDefault="00712BA7" w:rsidP="00574193">
            <w:pPr>
              <w:jc w:val="center"/>
            </w:pPr>
            <w:r>
              <w:t>20 %</w:t>
            </w:r>
          </w:p>
        </w:tc>
        <w:tc>
          <w:tcPr>
            <w:tcW w:w="1559" w:type="dxa"/>
          </w:tcPr>
          <w:p w14:paraId="7CC7952D" w14:textId="77777777" w:rsidR="00712BA7" w:rsidRDefault="00712BA7" w:rsidP="00574193">
            <w:pPr>
              <w:jc w:val="center"/>
            </w:pPr>
            <w:r>
              <w:t>10,6</w:t>
            </w:r>
          </w:p>
        </w:tc>
        <w:tc>
          <w:tcPr>
            <w:tcW w:w="1559" w:type="dxa"/>
          </w:tcPr>
          <w:p w14:paraId="0FB2DEE1" w14:textId="77777777" w:rsidR="00712BA7" w:rsidRDefault="00712BA7" w:rsidP="00574193">
            <w:pPr>
              <w:jc w:val="center"/>
            </w:pPr>
            <w:r>
              <w:t>3,2</w:t>
            </w:r>
          </w:p>
        </w:tc>
      </w:tr>
      <w:tr w:rsidR="00712BA7" w:rsidRPr="008F0D49" w14:paraId="013FA4F8" w14:textId="77777777" w:rsidTr="00712BA7">
        <w:tc>
          <w:tcPr>
            <w:tcW w:w="3120" w:type="dxa"/>
          </w:tcPr>
          <w:p w14:paraId="6310324E" w14:textId="77777777" w:rsidR="00712BA7" w:rsidRPr="009054D4" w:rsidRDefault="00712BA7" w:rsidP="00574193">
            <w:r>
              <w:t xml:space="preserve">ЗАТО </w:t>
            </w:r>
            <w:proofErr w:type="spellStart"/>
            <w:r>
              <w:t>г.Североморск</w:t>
            </w:r>
            <w:proofErr w:type="spellEnd"/>
          </w:p>
        </w:tc>
        <w:tc>
          <w:tcPr>
            <w:tcW w:w="2126" w:type="dxa"/>
          </w:tcPr>
          <w:p w14:paraId="7F66C34F" w14:textId="77777777" w:rsidR="00712BA7" w:rsidRPr="008F0D49" w:rsidRDefault="00712BA7" w:rsidP="00574193">
            <w:pPr>
              <w:jc w:val="center"/>
              <w:rPr>
                <w:b/>
              </w:rPr>
            </w:pPr>
            <w:r>
              <w:rPr>
                <w:b/>
              </w:rPr>
              <w:t>572</w:t>
            </w:r>
          </w:p>
        </w:tc>
        <w:tc>
          <w:tcPr>
            <w:tcW w:w="1843" w:type="dxa"/>
          </w:tcPr>
          <w:p w14:paraId="28724824" w14:textId="77777777" w:rsidR="00712BA7" w:rsidRPr="00E66A51" w:rsidRDefault="00712BA7" w:rsidP="00574193">
            <w:pPr>
              <w:jc w:val="center"/>
              <w:rPr>
                <w:b/>
              </w:rPr>
            </w:pPr>
            <w:r>
              <w:rPr>
                <w:b/>
              </w:rPr>
              <w:t>51,75 %</w:t>
            </w:r>
          </w:p>
        </w:tc>
        <w:tc>
          <w:tcPr>
            <w:tcW w:w="1559" w:type="dxa"/>
          </w:tcPr>
          <w:p w14:paraId="434646FF" w14:textId="77777777" w:rsidR="00712BA7" w:rsidRPr="008F0D49" w:rsidRDefault="00712BA7" w:rsidP="00574193">
            <w:pPr>
              <w:jc w:val="center"/>
              <w:rPr>
                <w:b/>
              </w:rPr>
            </w:pPr>
            <w:r>
              <w:rPr>
                <w:b/>
              </w:rPr>
              <w:t>15,64</w:t>
            </w:r>
          </w:p>
        </w:tc>
        <w:tc>
          <w:tcPr>
            <w:tcW w:w="1559" w:type="dxa"/>
          </w:tcPr>
          <w:p w14:paraId="7A1E8E22" w14:textId="77777777" w:rsidR="00712BA7" w:rsidRPr="008F0D49" w:rsidRDefault="00712BA7" w:rsidP="00574193">
            <w:pPr>
              <w:jc w:val="center"/>
              <w:rPr>
                <w:b/>
              </w:rPr>
            </w:pPr>
            <w:r>
              <w:rPr>
                <w:b/>
              </w:rPr>
              <w:t>3,66</w:t>
            </w:r>
          </w:p>
        </w:tc>
      </w:tr>
      <w:tr w:rsidR="00712BA7" w:rsidRPr="008F0D49" w14:paraId="75A9A1D0" w14:textId="77777777" w:rsidTr="00712BA7">
        <w:tc>
          <w:tcPr>
            <w:tcW w:w="3120" w:type="dxa"/>
          </w:tcPr>
          <w:p w14:paraId="01A85FE4" w14:textId="77777777" w:rsidR="00712BA7" w:rsidRDefault="00712BA7" w:rsidP="00574193">
            <w:r>
              <w:t>Мурманская область</w:t>
            </w:r>
          </w:p>
        </w:tc>
        <w:tc>
          <w:tcPr>
            <w:tcW w:w="2126" w:type="dxa"/>
          </w:tcPr>
          <w:p w14:paraId="33735E3C" w14:textId="77777777" w:rsidR="00712BA7" w:rsidRPr="008F0D49" w:rsidRDefault="00712BA7" w:rsidP="00574193">
            <w:pPr>
              <w:jc w:val="center"/>
              <w:rPr>
                <w:b/>
              </w:rPr>
            </w:pPr>
          </w:p>
        </w:tc>
        <w:tc>
          <w:tcPr>
            <w:tcW w:w="1843" w:type="dxa"/>
          </w:tcPr>
          <w:p w14:paraId="2BC1326F" w14:textId="77777777" w:rsidR="00712BA7" w:rsidRPr="00E66A51" w:rsidRDefault="00712BA7" w:rsidP="00574193">
            <w:pPr>
              <w:jc w:val="center"/>
              <w:rPr>
                <w:b/>
              </w:rPr>
            </w:pPr>
          </w:p>
        </w:tc>
        <w:tc>
          <w:tcPr>
            <w:tcW w:w="1559" w:type="dxa"/>
          </w:tcPr>
          <w:p w14:paraId="2DB89B3A" w14:textId="77777777" w:rsidR="00712BA7" w:rsidRPr="008F0D49" w:rsidRDefault="00712BA7" w:rsidP="00574193">
            <w:pPr>
              <w:jc w:val="center"/>
              <w:rPr>
                <w:b/>
              </w:rPr>
            </w:pPr>
            <w:r>
              <w:rPr>
                <w:b/>
              </w:rPr>
              <w:t>15,67</w:t>
            </w:r>
          </w:p>
        </w:tc>
        <w:tc>
          <w:tcPr>
            <w:tcW w:w="1559" w:type="dxa"/>
          </w:tcPr>
          <w:p w14:paraId="1E27BDD0" w14:textId="77777777" w:rsidR="00712BA7" w:rsidRPr="008F0D49" w:rsidRDefault="00712BA7" w:rsidP="00574193">
            <w:pPr>
              <w:jc w:val="center"/>
              <w:rPr>
                <w:b/>
              </w:rPr>
            </w:pPr>
            <w:r>
              <w:rPr>
                <w:b/>
              </w:rPr>
              <w:t>3,60</w:t>
            </w:r>
          </w:p>
        </w:tc>
      </w:tr>
    </w:tbl>
    <w:p w14:paraId="601173DC" w14:textId="77777777" w:rsidR="00712BA7" w:rsidRDefault="00712BA7" w:rsidP="0097189F">
      <w:pPr>
        <w:ind w:firstLine="708"/>
        <w:jc w:val="both"/>
        <w:rPr>
          <w:sz w:val="28"/>
          <w:szCs w:val="28"/>
        </w:rPr>
      </w:pPr>
    </w:p>
    <w:p w14:paraId="43DE0718" w14:textId="1056BA13" w:rsidR="00712BA7" w:rsidRDefault="00712BA7" w:rsidP="00712BA7">
      <w:pPr>
        <w:ind w:firstLine="708"/>
        <w:jc w:val="both"/>
        <w:rPr>
          <w:sz w:val="28"/>
          <w:szCs w:val="28"/>
        </w:rPr>
      </w:pPr>
      <w:r>
        <w:rPr>
          <w:sz w:val="28"/>
          <w:szCs w:val="28"/>
        </w:rPr>
        <w:t xml:space="preserve">Результаты выше среднегородских показали МБОУСОШ № 10, </w:t>
      </w:r>
      <w:r>
        <w:rPr>
          <w:sz w:val="28"/>
          <w:szCs w:val="28"/>
        </w:rPr>
        <w:t>11,</w:t>
      </w:r>
      <w:r>
        <w:rPr>
          <w:sz w:val="28"/>
          <w:szCs w:val="28"/>
        </w:rPr>
        <w:t>12 и Гимназия № 1.</w:t>
      </w:r>
    </w:p>
    <w:p w14:paraId="19A22078" w14:textId="2880B7F0" w:rsidR="004D5B10" w:rsidRDefault="004D5B10" w:rsidP="00712BA7">
      <w:pPr>
        <w:ind w:firstLine="708"/>
        <w:jc w:val="both"/>
        <w:rPr>
          <w:sz w:val="28"/>
          <w:szCs w:val="28"/>
        </w:rPr>
      </w:pPr>
      <w:r>
        <w:rPr>
          <w:sz w:val="28"/>
          <w:szCs w:val="28"/>
        </w:rPr>
        <w:t xml:space="preserve">Средний балл по городу и области по предметам, выбранным </w:t>
      </w:r>
      <w:proofErr w:type="gramStart"/>
      <w:r>
        <w:rPr>
          <w:sz w:val="28"/>
          <w:szCs w:val="28"/>
        </w:rPr>
        <w:t>девятиклассниками,  представлен</w:t>
      </w:r>
      <w:proofErr w:type="gramEnd"/>
      <w:r>
        <w:rPr>
          <w:sz w:val="28"/>
          <w:szCs w:val="28"/>
        </w:rPr>
        <w:t xml:space="preserve"> в таблице</w:t>
      </w:r>
      <w:r>
        <w:rPr>
          <w:sz w:val="28"/>
          <w:szCs w:val="28"/>
        </w:rPr>
        <w:t>:</w:t>
      </w:r>
    </w:p>
    <w:p w14:paraId="6D1D310D" w14:textId="77777777" w:rsidR="004D5B10" w:rsidRDefault="004D5B10" w:rsidP="00712BA7">
      <w:pPr>
        <w:ind w:firstLine="708"/>
        <w:jc w:val="both"/>
        <w:rPr>
          <w:sz w:val="28"/>
          <w:szCs w:val="28"/>
        </w:rPr>
      </w:pPr>
    </w:p>
    <w:tbl>
      <w:tblPr>
        <w:tblStyle w:val="a4"/>
        <w:tblW w:w="0" w:type="auto"/>
        <w:tblLook w:val="04A0" w:firstRow="1" w:lastRow="0" w:firstColumn="1" w:lastColumn="0" w:noHBand="0" w:noVBand="1"/>
      </w:tblPr>
      <w:tblGrid>
        <w:gridCol w:w="2253"/>
        <w:gridCol w:w="1158"/>
        <w:gridCol w:w="1159"/>
        <w:gridCol w:w="1158"/>
        <w:gridCol w:w="1159"/>
        <w:gridCol w:w="1158"/>
        <w:gridCol w:w="1159"/>
      </w:tblGrid>
      <w:tr w:rsidR="004D5B10" w14:paraId="68F8424D" w14:textId="59872B88" w:rsidTr="004D5B10">
        <w:tc>
          <w:tcPr>
            <w:tcW w:w="2253" w:type="dxa"/>
            <w:vMerge w:val="restart"/>
          </w:tcPr>
          <w:p w14:paraId="46975C05" w14:textId="03A78CE3" w:rsidR="004D5B10" w:rsidRDefault="004D5B10" w:rsidP="00712BA7">
            <w:pPr>
              <w:rPr>
                <w:sz w:val="28"/>
                <w:szCs w:val="28"/>
              </w:rPr>
            </w:pPr>
            <w:r>
              <w:rPr>
                <w:sz w:val="28"/>
                <w:szCs w:val="28"/>
              </w:rPr>
              <w:t>Предмет</w:t>
            </w:r>
          </w:p>
        </w:tc>
        <w:tc>
          <w:tcPr>
            <w:tcW w:w="3475" w:type="dxa"/>
            <w:gridSpan w:val="3"/>
          </w:tcPr>
          <w:p w14:paraId="105D2777" w14:textId="55848894" w:rsidR="004D5B10" w:rsidRDefault="004D5B10" w:rsidP="00712BA7">
            <w:pPr>
              <w:rPr>
                <w:sz w:val="28"/>
                <w:szCs w:val="28"/>
              </w:rPr>
            </w:pPr>
            <w:r>
              <w:rPr>
                <w:sz w:val="28"/>
                <w:szCs w:val="28"/>
              </w:rPr>
              <w:t>ЗАТО г.</w:t>
            </w:r>
            <w:r w:rsidR="00EE25CB">
              <w:rPr>
                <w:sz w:val="28"/>
                <w:szCs w:val="28"/>
              </w:rPr>
              <w:t xml:space="preserve"> </w:t>
            </w:r>
            <w:r>
              <w:rPr>
                <w:sz w:val="28"/>
                <w:szCs w:val="28"/>
              </w:rPr>
              <w:t>Североморск</w:t>
            </w:r>
          </w:p>
        </w:tc>
        <w:tc>
          <w:tcPr>
            <w:tcW w:w="3476" w:type="dxa"/>
            <w:gridSpan w:val="3"/>
          </w:tcPr>
          <w:p w14:paraId="319DE842" w14:textId="1A170462" w:rsidR="004D5B10" w:rsidRDefault="004D5B10" w:rsidP="00712BA7">
            <w:pPr>
              <w:rPr>
                <w:sz w:val="28"/>
                <w:szCs w:val="28"/>
              </w:rPr>
            </w:pPr>
            <w:r>
              <w:rPr>
                <w:sz w:val="28"/>
                <w:szCs w:val="28"/>
              </w:rPr>
              <w:t>Мурманская обл.</w:t>
            </w:r>
          </w:p>
        </w:tc>
      </w:tr>
      <w:tr w:rsidR="004D5B10" w14:paraId="482CC44D" w14:textId="77777777" w:rsidTr="004D5B10">
        <w:tc>
          <w:tcPr>
            <w:tcW w:w="2253" w:type="dxa"/>
            <w:vMerge/>
          </w:tcPr>
          <w:p w14:paraId="00C451D7" w14:textId="77777777" w:rsidR="004D5B10" w:rsidRDefault="004D5B10" w:rsidP="004D5B10">
            <w:pPr>
              <w:rPr>
                <w:sz w:val="28"/>
                <w:szCs w:val="28"/>
              </w:rPr>
            </w:pPr>
          </w:p>
        </w:tc>
        <w:tc>
          <w:tcPr>
            <w:tcW w:w="1158" w:type="dxa"/>
          </w:tcPr>
          <w:p w14:paraId="06844913" w14:textId="5EB121F6" w:rsidR="004D5B10" w:rsidRDefault="004D5B10" w:rsidP="004D5B10">
            <w:pPr>
              <w:rPr>
                <w:sz w:val="28"/>
                <w:szCs w:val="28"/>
              </w:rPr>
            </w:pPr>
            <w:r>
              <w:rPr>
                <w:sz w:val="28"/>
                <w:szCs w:val="28"/>
              </w:rPr>
              <w:t>2017</w:t>
            </w:r>
          </w:p>
        </w:tc>
        <w:tc>
          <w:tcPr>
            <w:tcW w:w="1159" w:type="dxa"/>
          </w:tcPr>
          <w:p w14:paraId="1BF41893" w14:textId="5A28C774" w:rsidR="004D5B10" w:rsidRDefault="004D5B10" w:rsidP="004D5B10">
            <w:pPr>
              <w:rPr>
                <w:sz w:val="28"/>
                <w:szCs w:val="28"/>
              </w:rPr>
            </w:pPr>
            <w:r>
              <w:rPr>
                <w:sz w:val="28"/>
                <w:szCs w:val="28"/>
              </w:rPr>
              <w:t>2018</w:t>
            </w:r>
          </w:p>
        </w:tc>
        <w:tc>
          <w:tcPr>
            <w:tcW w:w="1158" w:type="dxa"/>
          </w:tcPr>
          <w:p w14:paraId="7E5F86FD" w14:textId="0F99FD12" w:rsidR="004D5B10" w:rsidRDefault="004D5B10" w:rsidP="004D5B10">
            <w:pPr>
              <w:rPr>
                <w:sz w:val="28"/>
                <w:szCs w:val="28"/>
              </w:rPr>
            </w:pPr>
            <w:r>
              <w:rPr>
                <w:sz w:val="28"/>
                <w:szCs w:val="28"/>
              </w:rPr>
              <w:t>2019</w:t>
            </w:r>
          </w:p>
        </w:tc>
        <w:tc>
          <w:tcPr>
            <w:tcW w:w="1159" w:type="dxa"/>
          </w:tcPr>
          <w:p w14:paraId="31CA92AE" w14:textId="43B12167" w:rsidR="004D5B10" w:rsidRDefault="004D5B10" w:rsidP="004D5B10">
            <w:pPr>
              <w:rPr>
                <w:sz w:val="28"/>
                <w:szCs w:val="28"/>
              </w:rPr>
            </w:pPr>
            <w:r>
              <w:rPr>
                <w:sz w:val="28"/>
                <w:szCs w:val="28"/>
              </w:rPr>
              <w:t>2017</w:t>
            </w:r>
          </w:p>
        </w:tc>
        <w:tc>
          <w:tcPr>
            <w:tcW w:w="1158" w:type="dxa"/>
          </w:tcPr>
          <w:p w14:paraId="4369FBB2" w14:textId="7D5B3851" w:rsidR="004D5B10" w:rsidRDefault="004D5B10" w:rsidP="004D5B10">
            <w:pPr>
              <w:rPr>
                <w:sz w:val="28"/>
                <w:szCs w:val="28"/>
              </w:rPr>
            </w:pPr>
            <w:r>
              <w:rPr>
                <w:sz w:val="28"/>
                <w:szCs w:val="28"/>
              </w:rPr>
              <w:t>2018</w:t>
            </w:r>
          </w:p>
        </w:tc>
        <w:tc>
          <w:tcPr>
            <w:tcW w:w="1159" w:type="dxa"/>
          </w:tcPr>
          <w:p w14:paraId="53E9B760" w14:textId="2F8C7BB4" w:rsidR="004D5B10" w:rsidRDefault="004D5B10" w:rsidP="004D5B10">
            <w:pPr>
              <w:rPr>
                <w:sz w:val="28"/>
                <w:szCs w:val="28"/>
              </w:rPr>
            </w:pPr>
            <w:r>
              <w:rPr>
                <w:sz w:val="28"/>
                <w:szCs w:val="28"/>
              </w:rPr>
              <w:t>2019</w:t>
            </w:r>
          </w:p>
        </w:tc>
      </w:tr>
      <w:tr w:rsidR="004D5B10" w14:paraId="4B8C3334" w14:textId="11E3FC61" w:rsidTr="004D5B10">
        <w:tc>
          <w:tcPr>
            <w:tcW w:w="2253" w:type="dxa"/>
          </w:tcPr>
          <w:p w14:paraId="17147DA9" w14:textId="0017EE43" w:rsidR="004D5B10" w:rsidRDefault="004D5B10" w:rsidP="004D5B10">
            <w:pPr>
              <w:rPr>
                <w:sz w:val="28"/>
                <w:szCs w:val="28"/>
              </w:rPr>
            </w:pPr>
            <w:r>
              <w:rPr>
                <w:sz w:val="28"/>
                <w:szCs w:val="28"/>
              </w:rPr>
              <w:t>Физика</w:t>
            </w:r>
          </w:p>
        </w:tc>
        <w:tc>
          <w:tcPr>
            <w:tcW w:w="1158" w:type="dxa"/>
          </w:tcPr>
          <w:p w14:paraId="08256F46" w14:textId="6EA0BFE6" w:rsidR="004D5B10" w:rsidRDefault="004D5B10" w:rsidP="004D5B10">
            <w:pPr>
              <w:rPr>
                <w:sz w:val="28"/>
                <w:szCs w:val="28"/>
              </w:rPr>
            </w:pPr>
            <w:r>
              <w:rPr>
                <w:sz w:val="28"/>
                <w:szCs w:val="28"/>
              </w:rPr>
              <w:t>21,14</w:t>
            </w:r>
          </w:p>
        </w:tc>
        <w:tc>
          <w:tcPr>
            <w:tcW w:w="1159" w:type="dxa"/>
          </w:tcPr>
          <w:p w14:paraId="1F2A90B8" w14:textId="493AA584" w:rsidR="004D5B10" w:rsidRDefault="004D5B10" w:rsidP="004D5B10">
            <w:pPr>
              <w:rPr>
                <w:sz w:val="28"/>
                <w:szCs w:val="28"/>
              </w:rPr>
            </w:pPr>
            <w:r>
              <w:rPr>
                <w:sz w:val="28"/>
                <w:szCs w:val="28"/>
              </w:rPr>
              <w:t>22,57</w:t>
            </w:r>
          </w:p>
        </w:tc>
        <w:tc>
          <w:tcPr>
            <w:tcW w:w="1158" w:type="dxa"/>
          </w:tcPr>
          <w:p w14:paraId="3EFEB6D7" w14:textId="0274852F" w:rsidR="004D5B10" w:rsidRDefault="00EE25CB" w:rsidP="004D5B10">
            <w:pPr>
              <w:rPr>
                <w:sz w:val="28"/>
                <w:szCs w:val="28"/>
              </w:rPr>
            </w:pPr>
            <w:r w:rsidRPr="00EE25CB">
              <w:rPr>
                <w:sz w:val="28"/>
                <w:szCs w:val="28"/>
                <w:highlight w:val="cyan"/>
              </w:rPr>
              <w:t>21,26</w:t>
            </w:r>
          </w:p>
        </w:tc>
        <w:tc>
          <w:tcPr>
            <w:tcW w:w="1159" w:type="dxa"/>
          </w:tcPr>
          <w:p w14:paraId="4CB92155" w14:textId="54CDFAC0" w:rsidR="004D5B10" w:rsidRDefault="00EE25CB" w:rsidP="004D5B10">
            <w:pPr>
              <w:rPr>
                <w:sz w:val="28"/>
                <w:szCs w:val="28"/>
              </w:rPr>
            </w:pPr>
            <w:r>
              <w:rPr>
                <w:sz w:val="28"/>
                <w:szCs w:val="28"/>
              </w:rPr>
              <w:t>21,50</w:t>
            </w:r>
          </w:p>
        </w:tc>
        <w:tc>
          <w:tcPr>
            <w:tcW w:w="1158" w:type="dxa"/>
          </w:tcPr>
          <w:p w14:paraId="7540A1CD" w14:textId="55002A74" w:rsidR="004D5B10" w:rsidRDefault="00EE25CB" w:rsidP="004D5B10">
            <w:pPr>
              <w:rPr>
                <w:sz w:val="28"/>
                <w:szCs w:val="28"/>
              </w:rPr>
            </w:pPr>
            <w:r>
              <w:rPr>
                <w:sz w:val="28"/>
                <w:szCs w:val="28"/>
              </w:rPr>
              <w:t>22,29</w:t>
            </w:r>
          </w:p>
        </w:tc>
        <w:tc>
          <w:tcPr>
            <w:tcW w:w="1159" w:type="dxa"/>
          </w:tcPr>
          <w:p w14:paraId="7255C4E4" w14:textId="1D4F87E2" w:rsidR="004D5B10" w:rsidRDefault="00EE25CB" w:rsidP="004D5B10">
            <w:pPr>
              <w:rPr>
                <w:sz w:val="28"/>
                <w:szCs w:val="28"/>
              </w:rPr>
            </w:pPr>
            <w:r>
              <w:rPr>
                <w:sz w:val="28"/>
                <w:szCs w:val="28"/>
              </w:rPr>
              <w:t>22,26</w:t>
            </w:r>
          </w:p>
        </w:tc>
      </w:tr>
      <w:tr w:rsidR="004D5B10" w14:paraId="25A52D72" w14:textId="5F6F4CBF" w:rsidTr="004D5B10">
        <w:tc>
          <w:tcPr>
            <w:tcW w:w="2253" w:type="dxa"/>
          </w:tcPr>
          <w:p w14:paraId="5C9523F0" w14:textId="0181848A" w:rsidR="004D5B10" w:rsidRDefault="004D5B10" w:rsidP="004D5B10">
            <w:pPr>
              <w:rPr>
                <w:sz w:val="28"/>
                <w:szCs w:val="28"/>
              </w:rPr>
            </w:pPr>
            <w:r>
              <w:rPr>
                <w:sz w:val="28"/>
                <w:szCs w:val="28"/>
              </w:rPr>
              <w:t>Химия</w:t>
            </w:r>
          </w:p>
        </w:tc>
        <w:tc>
          <w:tcPr>
            <w:tcW w:w="1158" w:type="dxa"/>
          </w:tcPr>
          <w:p w14:paraId="6090840E" w14:textId="2A112476" w:rsidR="004D5B10" w:rsidRDefault="004D5B10" w:rsidP="004D5B10">
            <w:pPr>
              <w:rPr>
                <w:sz w:val="28"/>
                <w:szCs w:val="28"/>
              </w:rPr>
            </w:pPr>
            <w:r>
              <w:rPr>
                <w:sz w:val="28"/>
                <w:szCs w:val="28"/>
              </w:rPr>
              <w:t>22,54</w:t>
            </w:r>
          </w:p>
        </w:tc>
        <w:tc>
          <w:tcPr>
            <w:tcW w:w="1159" w:type="dxa"/>
          </w:tcPr>
          <w:p w14:paraId="2326ED12" w14:textId="1D5CABC9" w:rsidR="004D5B10" w:rsidRDefault="004D5B10" w:rsidP="004D5B10">
            <w:pPr>
              <w:rPr>
                <w:sz w:val="28"/>
                <w:szCs w:val="28"/>
              </w:rPr>
            </w:pPr>
            <w:r>
              <w:rPr>
                <w:sz w:val="28"/>
                <w:szCs w:val="28"/>
              </w:rPr>
              <w:t>23,55</w:t>
            </w:r>
          </w:p>
        </w:tc>
        <w:tc>
          <w:tcPr>
            <w:tcW w:w="1158" w:type="dxa"/>
          </w:tcPr>
          <w:p w14:paraId="2761992B" w14:textId="203816F9" w:rsidR="004D5B10" w:rsidRDefault="00EE25CB" w:rsidP="004D5B10">
            <w:pPr>
              <w:rPr>
                <w:sz w:val="28"/>
                <w:szCs w:val="28"/>
              </w:rPr>
            </w:pPr>
            <w:r>
              <w:rPr>
                <w:sz w:val="28"/>
                <w:szCs w:val="28"/>
              </w:rPr>
              <w:t>24,25</w:t>
            </w:r>
          </w:p>
        </w:tc>
        <w:tc>
          <w:tcPr>
            <w:tcW w:w="1159" w:type="dxa"/>
          </w:tcPr>
          <w:p w14:paraId="663DC0FD" w14:textId="4A253291" w:rsidR="004D5B10" w:rsidRDefault="00EE25CB" w:rsidP="004D5B10">
            <w:pPr>
              <w:rPr>
                <w:sz w:val="28"/>
                <w:szCs w:val="28"/>
              </w:rPr>
            </w:pPr>
            <w:r>
              <w:rPr>
                <w:sz w:val="28"/>
                <w:szCs w:val="28"/>
              </w:rPr>
              <w:t>23,61</w:t>
            </w:r>
          </w:p>
        </w:tc>
        <w:tc>
          <w:tcPr>
            <w:tcW w:w="1158" w:type="dxa"/>
          </w:tcPr>
          <w:p w14:paraId="6A2196DB" w14:textId="753A0B6B" w:rsidR="004D5B10" w:rsidRDefault="00EE25CB" w:rsidP="004D5B10">
            <w:pPr>
              <w:rPr>
                <w:sz w:val="28"/>
                <w:szCs w:val="28"/>
              </w:rPr>
            </w:pPr>
            <w:r>
              <w:rPr>
                <w:sz w:val="28"/>
                <w:szCs w:val="28"/>
              </w:rPr>
              <w:t>22,58</w:t>
            </w:r>
          </w:p>
        </w:tc>
        <w:tc>
          <w:tcPr>
            <w:tcW w:w="1159" w:type="dxa"/>
          </w:tcPr>
          <w:p w14:paraId="4BE02735" w14:textId="6D22A979" w:rsidR="004D5B10" w:rsidRDefault="00EE25CB" w:rsidP="004D5B10">
            <w:pPr>
              <w:rPr>
                <w:sz w:val="28"/>
                <w:szCs w:val="28"/>
              </w:rPr>
            </w:pPr>
            <w:r>
              <w:rPr>
                <w:sz w:val="28"/>
                <w:szCs w:val="28"/>
              </w:rPr>
              <w:t>23,02</w:t>
            </w:r>
          </w:p>
        </w:tc>
      </w:tr>
      <w:tr w:rsidR="004D5B10" w14:paraId="4D2A2707" w14:textId="714D04B4" w:rsidTr="004D5B10">
        <w:tc>
          <w:tcPr>
            <w:tcW w:w="2253" w:type="dxa"/>
          </w:tcPr>
          <w:p w14:paraId="4CCD38BE" w14:textId="0299C77A" w:rsidR="004D5B10" w:rsidRDefault="004D5B10" w:rsidP="004D5B10">
            <w:pPr>
              <w:rPr>
                <w:sz w:val="28"/>
                <w:szCs w:val="28"/>
              </w:rPr>
            </w:pPr>
            <w:r>
              <w:rPr>
                <w:sz w:val="28"/>
                <w:szCs w:val="28"/>
              </w:rPr>
              <w:t>Информатика</w:t>
            </w:r>
          </w:p>
        </w:tc>
        <w:tc>
          <w:tcPr>
            <w:tcW w:w="1158" w:type="dxa"/>
          </w:tcPr>
          <w:p w14:paraId="7806B20D" w14:textId="76A6089A" w:rsidR="004D5B10" w:rsidRDefault="004D5B10" w:rsidP="004D5B10">
            <w:pPr>
              <w:rPr>
                <w:sz w:val="28"/>
                <w:szCs w:val="28"/>
              </w:rPr>
            </w:pPr>
            <w:r>
              <w:rPr>
                <w:sz w:val="28"/>
                <w:szCs w:val="28"/>
              </w:rPr>
              <w:t>13,58</w:t>
            </w:r>
          </w:p>
        </w:tc>
        <w:tc>
          <w:tcPr>
            <w:tcW w:w="1159" w:type="dxa"/>
          </w:tcPr>
          <w:p w14:paraId="33E9A58B" w14:textId="67FC9E13" w:rsidR="004D5B10" w:rsidRDefault="004D5B10" w:rsidP="004D5B10">
            <w:pPr>
              <w:rPr>
                <w:sz w:val="28"/>
                <w:szCs w:val="28"/>
              </w:rPr>
            </w:pPr>
            <w:r>
              <w:rPr>
                <w:sz w:val="28"/>
                <w:szCs w:val="28"/>
              </w:rPr>
              <w:t>13,90</w:t>
            </w:r>
          </w:p>
        </w:tc>
        <w:tc>
          <w:tcPr>
            <w:tcW w:w="1158" w:type="dxa"/>
          </w:tcPr>
          <w:p w14:paraId="2580930C" w14:textId="26D5F223" w:rsidR="004D5B10" w:rsidRDefault="00EE25CB" w:rsidP="004D5B10">
            <w:pPr>
              <w:rPr>
                <w:sz w:val="28"/>
                <w:szCs w:val="28"/>
              </w:rPr>
            </w:pPr>
            <w:r w:rsidRPr="00EE25CB">
              <w:rPr>
                <w:sz w:val="28"/>
                <w:szCs w:val="28"/>
                <w:highlight w:val="cyan"/>
              </w:rPr>
              <w:t>13,40</w:t>
            </w:r>
          </w:p>
        </w:tc>
        <w:tc>
          <w:tcPr>
            <w:tcW w:w="1159" w:type="dxa"/>
          </w:tcPr>
          <w:p w14:paraId="50960D1F" w14:textId="2AB218DC" w:rsidR="004D5B10" w:rsidRDefault="00EE25CB" w:rsidP="004D5B10">
            <w:pPr>
              <w:rPr>
                <w:sz w:val="28"/>
                <w:szCs w:val="28"/>
              </w:rPr>
            </w:pPr>
            <w:r>
              <w:rPr>
                <w:sz w:val="28"/>
                <w:szCs w:val="28"/>
              </w:rPr>
              <w:t>13,25</w:t>
            </w:r>
          </w:p>
        </w:tc>
        <w:tc>
          <w:tcPr>
            <w:tcW w:w="1158" w:type="dxa"/>
          </w:tcPr>
          <w:p w14:paraId="27824F55" w14:textId="1DDB37E7" w:rsidR="004D5B10" w:rsidRDefault="00EE25CB" w:rsidP="004D5B10">
            <w:pPr>
              <w:rPr>
                <w:sz w:val="28"/>
                <w:szCs w:val="28"/>
              </w:rPr>
            </w:pPr>
            <w:r>
              <w:rPr>
                <w:sz w:val="28"/>
                <w:szCs w:val="28"/>
              </w:rPr>
              <w:t>13,50</w:t>
            </w:r>
          </w:p>
        </w:tc>
        <w:tc>
          <w:tcPr>
            <w:tcW w:w="1159" w:type="dxa"/>
          </w:tcPr>
          <w:p w14:paraId="32BA4F2C" w14:textId="563B4C44" w:rsidR="004D5B10" w:rsidRDefault="00EE25CB" w:rsidP="004D5B10">
            <w:pPr>
              <w:rPr>
                <w:sz w:val="28"/>
                <w:szCs w:val="28"/>
              </w:rPr>
            </w:pPr>
            <w:r>
              <w:rPr>
                <w:sz w:val="28"/>
                <w:szCs w:val="28"/>
              </w:rPr>
              <w:t>13,48</w:t>
            </w:r>
          </w:p>
        </w:tc>
      </w:tr>
      <w:tr w:rsidR="004D5B10" w14:paraId="4DD121F9" w14:textId="307C2679" w:rsidTr="004D5B10">
        <w:tc>
          <w:tcPr>
            <w:tcW w:w="2253" w:type="dxa"/>
          </w:tcPr>
          <w:p w14:paraId="65280564" w14:textId="5C7254BE" w:rsidR="004D5B10" w:rsidRDefault="004D5B10" w:rsidP="004D5B10">
            <w:pPr>
              <w:rPr>
                <w:sz w:val="28"/>
                <w:szCs w:val="28"/>
              </w:rPr>
            </w:pPr>
            <w:r>
              <w:rPr>
                <w:sz w:val="28"/>
                <w:szCs w:val="28"/>
              </w:rPr>
              <w:t>Биология</w:t>
            </w:r>
          </w:p>
        </w:tc>
        <w:tc>
          <w:tcPr>
            <w:tcW w:w="1158" w:type="dxa"/>
          </w:tcPr>
          <w:p w14:paraId="4B63C2F7" w14:textId="5A4C6EEB" w:rsidR="004D5B10" w:rsidRDefault="004D5B10" w:rsidP="004D5B10">
            <w:pPr>
              <w:rPr>
                <w:sz w:val="28"/>
                <w:szCs w:val="28"/>
              </w:rPr>
            </w:pPr>
            <w:r>
              <w:rPr>
                <w:sz w:val="28"/>
                <w:szCs w:val="28"/>
              </w:rPr>
              <w:t>25,57</w:t>
            </w:r>
          </w:p>
        </w:tc>
        <w:tc>
          <w:tcPr>
            <w:tcW w:w="1159" w:type="dxa"/>
          </w:tcPr>
          <w:p w14:paraId="4D3B5E50" w14:textId="63BD5E3E" w:rsidR="004D5B10" w:rsidRDefault="004D5B10" w:rsidP="004D5B10">
            <w:pPr>
              <w:rPr>
                <w:sz w:val="28"/>
                <w:szCs w:val="28"/>
              </w:rPr>
            </w:pPr>
            <w:r>
              <w:rPr>
                <w:sz w:val="28"/>
                <w:szCs w:val="28"/>
              </w:rPr>
              <w:t>24,26</w:t>
            </w:r>
          </w:p>
        </w:tc>
        <w:tc>
          <w:tcPr>
            <w:tcW w:w="1158" w:type="dxa"/>
          </w:tcPr>
          <w:p w14:paraId="799E0212" w14:textId="0E38AE30" w:rsidR="004D5B10" w:rsidRDefault="00EE25CB" w:rsidP="004D5B10">
            <w:pPr>
              <w:rPr>
                <w:sz w:val="28"/>
                <w:szCs w:val="28"/>
              </w:rPr>
            </w:pPr>
            <w:r>
              <w:rPr>
                <w:sz w:val="28"/>
                <w:szCs w:val="28"/>
              </w:rPr>
              <w:t>26,18</w:t>
            </w:r>
          </w:p>
        </w:tc>
        <w:tc>
          <w:tcPr>
            <w:tcW w:w="1159" w:type="dxa"/>
          </w:tcPr>
          <w:p w14:paraId="3DC252AB" w14:textId="38EFC9BC" w:rsidR="004D5B10" w:rsidRDefault="00EE25CB" w:rsidP="004D5B10">
            <w:pPr>
              <w:rPr>
                <w:sz w:val="28"/>
                <w:szCs w:val="28"/>
              </w:rPr>
            </w:pPr>
            <w:r>
              <w:rPr>
                <w:sz w:val="28"/>
                <w:szCs w:val="28"/>
              </w:rPr>
              <w:t>24,27</w:t>
            </w:r>
          </w:p>
        </w:tc>
        <w:tc>
          <w:tcPr>
            <w:tcW w:w="1158" w:type="dxa"/>
          </w:tcPr>
          <w:p w14:paraId="62EA33C6" w14:textId="02FB31A2" w:rsidR="004D5B10" w:rsidRDefault="00EE25CB" w:rsidP="004D5B10">
            <w:pPr>
              <w:rPr>
                <w:sz w:val="28"/>
                <w:szCs w:val="28"/>
              </w:rPr>
            </w:pPr>
            <w:r>
              <w:rPr>
                <w:sz w:val="28"/>
                <w:szCs w:val="28"/>
              </w:rPr>
              <w:t>24,40</w:t>
            </w:r>
          </w:p>
        </w:tc>
        <w:tc>
          <w:tcPr>
            <w:tcW w:w="1159" w:type="dxa"/>
          </w:tcPr>
          <w:p w14:paraId="25DCC17B" w14:textId="28A6D2B3" w:rsidR="004D5B10" w:rsidRDefault="00EE25CB" w:rsidP="004D5B10">
            <w:pPr>
              <w:rPr>
                <w:sz w:val="28"/>
                <w:szCs w:val="28"/>
              </w:rPr>
            </w:pPr>
            <w:r>
              <w:rPr>
                <w:sz w:val="28"/>
                <w:szCs w:val="28"/>
              </w:rPr>
              <w:t>25,60</w:t>
            </w:r>
          </w:p>
        </w:tc>
      </w:tr>
      <w:tr w:rsidR="004D5B10" w14:paraId="6F1CBD7E" w14:textId="77777777" w:rsidTr="004D5B10">
        <w:tc>
          <w:tcPr>
            <w:tcW w:w="2253" w:type="dxa"/>
          </w:tcPr>
          <w:p w14:paraId="0561D201" w14:textId="37378084" w:rsidR="004D5B10" w:rsidRDefault="004D5B10" w:rsidP="004D5B10">
            <w:pPr>
              <w:rPr>
                <w:sz w:val="28"/>
                <w:szCs w:val="28"/>
              </w:rPr>
            </w:pPr>
            <w:r>
              <w:rPr>
                <w:sz w:val="28"/>
                <w:szCs w:val="28"/>
              </w:rPr>
              <w:t>История</w:t>
            </w:r>
          </w:p>
        </w:tc>
        <w:tc>
          <w:tcPr>
            <w:tcW w:w="1158" w:type="dxa"/>
          </w:tcPr>
          <w:p w14:paraId="14C211EF" w14:textId="1E9ABE80" w:rsidR="004D5B10" w:rsidRDefault="004D5B10" w:rsidP="004D5B10">
            <w:pPr>
              <w:rPr>
                <w:sz w:val="28"/>
                <w:szCs w:val="28"/>
              </w:rPr>
            </w:pPr>
            <w:r>
              <w:rPr>
                <w:sz w:val="28"/>
                <w:szCs w:val="28"/>
              </w:rPr>
              <w:t>16,13</w:t>
            </w:r>
          </w:p>
        </w:tc>
        <w:tc>
          <w:tcPr>
            <w:tcW w:w="1159" w:type="dxa"/>
          </w:tcPr>
          <w:p w14:paraId="7436BFAF" w14:textId="62090BED" w:rsidR="004D5B10" w:rsidRDefault="004D5B10" w:rsidP="004D5B10">
            <w:pPr>
              <w:rPr>
                <w:sz w:val="28"/>
                <w:szCs w:val="28"/>
              </w:rPr>
            </w:pPr>
            <w:r>
              <w:rPr>
                <w:sz w:val="28"/>
                <w:szCs w:val="28"/>
              </w:rPr>
              <w:t>16,00</w:t>
            </w:r>
          </w:p>
        </w:tc>
        <w:tc>
          <w:tcPr>
            <w:tcW w:w="1158" w:type="dxa"/>
          </w:tcPr>
          <w:p w14:paraId="73648FD0" w14:textId="001E7C6A" w:rsidR="004D5B10" w:rsidRDefault="00EE25CB" w:rsidP="004D5B10">
            <w:pPr>
              <w:rPr>
                <w:sz w:val="28"/>
                <w:szCs w:val="28"/>
              </w:rPr>
            </w:pPr>
            <w:r>
              <w:rPr>
                <w:sz w:val="28"/>
                <w:szCs w:val="28"/>
              </w:rPr>
              <w:t>27,50</w:t>
            </w:r>
          </w:p>
        </w:tc>
        <w:tc>
          <w:tcPr>
            <w:tcW w:w="1159" w:type="dxa"/>
          </w:tcPr>
          <w:p w14:paraId="73EE067C" w14:textId="04FAF1D3" w:rsidR="004D5B10" w:rsidRDefault="00EE25CB" w:rsidP="004D5B10">
            <w:pPr>
              <w:rPr>
                <w:sz w:val="28"/>
                <w:szCs w:val="28"/>
              </w:rPr>
            </w:pPr>
            <w:r>
              <w:rPr>
                <w:sz w:val="28"/>
                <w:szCs w:val="28"/>
              </w:rPr>
              <w:t>23,28</w:t>
            </w:r>
          </w:p>
        </w:tc>
        <w:tc>
          <w:tcPr>
            <w:tcW w:w="1158" w:type="dxa"/>
          </w:tcPr>
          <w:p w14:paraId="0D7BC0DB" w14:textId="2F05A6D5" w:rsidR="004D5B10" w:rsidRDefault="00EE25CB" w:rsidP="004D5B10">
            <w:pPr>
              <w:rPr>
                <w:sz w:val="28"/>
                <w:szCs w:val="28"/>
              </w:rPr>
            </w:pPr>
            <w:r>
              <w:rPr>
                <w:sz w:val="28"/>
                <w:szCs w:val="28"/>
              </w:rPr>
              <w:t>25,67</w:t>
            </w:r>
          </w:p>
        </w:tc>
        <w:tc>
          <w:tcPr>
            <w:tcW w:w="1159" w:type="dxa"/>
          </w:tcPr>
          <w:p w14:paraId="5FA24422" w14:textId="7092533A" w:rsidR="004D5B10" w:rsidRDefault="00EE25CB" w:rsidP="004D5B10">
            <w:pPr>
              <w:rPr>
                <w:sz w:val="28"/>
                <w:szCs w:val="28"/>
              </w:rPr>
            </w:pPr>
            <w:r>
              <w:rPr>
                <w:sz w:val="28"/>
                <w:szCs w:val="28"/>
              </w:rPr>
              <w:t>26,09</w:t>
            </w:r>
          </w:p>
        </w:tc>
      </w:tr>
      <w:tr w:rsidR="004D5B10" w14:paraId="6D20AE29" w14:textId="77777777" w:rsidTr="004D5B10">
        <w:tc>
          <w:tcPr>
            <w:tcW w:w="2253" w:type="dxa"/>
          </w:tcPr>
          <w:p w14:paraId="45418C85" w14:textId="35A3E3FA" w:rsidR="004D5B10" w:rsidRDefault="004D5B10" w:rsidP="004D5B10">
            <w:pPr>
              <w:rPr>
                <w:sz w:val="28"/>
                <w:szCs w:val="28"/>
              </w:rPr>
            </w:pPr>
            <w:r>
              <w:rPr>
                <w:sz w:val="28"/>
                <w:szCs w:val="28"/>
              </w:rPr>
              <w:t>География</w:t>
            </w:r>
          </w:p>
        </w:tc>
        <w:tc>
          <w:tcPr>
            <w:tcW w:w="1158" w:type="dxa"/>
          </w:tcPr>
          <w:p w14:paraId="7EB8A760" w14:textId="79C19BCF" w:rsidR="004D5B10" w:rsidRDefault="004D5B10" w:rsidP="004D5B10">
            <w:pPr>
              <w:rPr>
                <w:sz w:val="28"/>
                <w:szCs w:val="28"/>
              </w:rPr>
            </w:pPr>
            <w:r>
              <w:rPr>
                <w:sz w:val="28"/>
                <w:szCs w:val="28"/>
              </w:rPr>
              <w:t>20,40</w:t>
            </w:r>
          </w:p>
        </w:tc>
        <w:tc>
          <w:tcPr>
            <w:tcW w:w="1159" w:type="dxa"/>
          </w:tcPr>
          <w:p w14:paraId="0CF9FEA5" w14:textId="1DA8EBC0" w:rsidR="004D5B10" w:rsidRDefault="004D5B10" w:rsidP="004D5B10">
            <w:pPr>
              <w:rPr>
                <w:sz w:val="28"/>
                <w:szCs w:val="28"/>
              </w:rPr>
            </w:pPr>
            <w:r>
              <w:rPr>
                <w:sz w:val="28"/>
                <w:szCs w:val="28"/>
              </w:rPr>
              <w:t>20,78</w:t>
            </w:r>
          </w:p>
        </w:tc>
        <w:tc>
          <w:tcPr>
            <w:tcW w:w="1158" w:type="dxa"/>
          </w:tcPr>
          <w:p w14:paraId="6DAAC1A7" w14:textId="5992F353" w:rsidR="004D5B10" w:rsidRDefault="00EE25CB" w:rsidP="004D5B10">
            <w:pPr>
              <w:rPr>
                <w:sz w:val="28"/>
                <w:szCs w:val="28"/>
              </w:rPr>
            </w:pPr>
            <w:r>
              <w:rPr>
                <w:sz w:val="28"/>
                <w:szCs w:val="28"/>
              </w:rPr>
              <w:t>20,89</w:t>
            </w:r>
          </w:p>
        </w:tc>
        <w:tc>
          <w:tcPr>
            <w:tcW w:w="1159" w:type="dxa"/>
          </w:tcPr>
          <w:p w14:paraId="4AD408F8" w14:textId="38687E16" w:rsidR="004D5B10" w:rsidRDefault="00EE25CB" w:rsidP="004D5B10">
            <w:pPr>
              <w:rPr>
                <w:sz w:val="28"/>
                <w:szCs w:val="28"/>
              </w:rPr>
            </w:pPr>
            <w:r>
              <w:rPr>
                <w:sz w:val="28"/>
                <w:szCs w:val="28"/>
              </w:rPr>
              <w:t>20,04</w:t>
            </w:r>
          </w:p>
        </w:tc>
        <w:tc>
          <w:tcPr>
            <w:tcW w:w="1158" w:type="dxa"/>
          </w:tcPr>
          <w:p w14:paraId="4369021D" w14:textId="2332D772" w:rsidR="004D5B10" w:rsidRDefault="00EE25CB" w:rsidP="004D5B10">
            <w:pPr>
              <w:rPr>
                <w:sz w:val="28"/>
                <w:szCs w:val="28"/>
              </w:rPr>
            </w:pPr>
            <w:r>
              <w:rPr>
                <w:sz w:val="28"/>
                <w:szCs w:val="28"/>
              </w:rPr>
              <w:t>20,33</w:t>
            </w:r>
          </w:p>
        </w:tc>
        <w:tc>
          <w:tcPr>
            <w:tcW w:w="1159" w:type="dxa"/>
          </w:tcPr>
          <w:p w14:paraId="2E82DB38" w14:textId="023C6007" w:rsidR="004D5B10" w:rsidRDefault="00EE25CB" w:rsidP="004D5B10">
            <w:pPr>
              <w:rPr>
                <w:sz w:val="28"/>
                <w:szCs w:val="28"/>
              </w:rPr>
            </w:pPr>
            <w:r>
              <w:rPr>
                <w:sz w:val="28"/>
                <w:szCs w:val="28"/>
              </w:rPr>
              <w:t>20,71</w:t>
            </w:r>
          </w:p>
        </w:tc>
      </w:tr>
      <w:tr w:rsidR="004D5B10" w14:paraId="15889126" w14:textId="77777777" w:rsidTr="004D5B10">
        <w:tc>
          <w:tcPr>
            <w:tcW w:w="2253" w:type="dxa"/>
          </w:tcPr>
          <w:p w14:paraId="5CE6D6D5" w14:textId="33D4ADE7" w:rsidR="004D5B10" w:rsidRDefault="004D5B10" w:rsidP="004D5B10">
            <w:pPr>
              <w:rPr>
                <w:sz w:val="28"/>
                <w:szCs w:val="28"/>
              </w:rPr>
            </w:pPr>
            <w:proofErr w:type="spellStart"/>
            <w:r>
              <w:rPr>
                <w:sz w:val="28"/>
                <w:szCs w:val="28"/>
              </w:rPr>
              <w:t>Англ.яз</w:t>
            </w:r>
            <w:proofErr w:type="spellEnd"/>
            <w:r>
              <w:rPr>
                <w:sz w:val="28"/>
                <w:szCs w:val="28"/>
              </w:rPr>
              <w:t>.</w:t>
            </w:r>
          </w:p>
        </w:tc>
        <w:tc>
          <w:tcPr>
            <w:tcW w:w="1158" w:type="dxa"/>
          </w:tcPr>
          <w:p w14:paraId="1ECC7F8C" w14:textId="526E4974" w:rsidR="004D5B10" w:rsidRDefault="004D5B10" w:rsidP="004D5B10">
            <w:pPr>
              <w:rPr>
                <w:sz w:val="28"/>
                <w:szCs w:val="28"/>
              </w:rPr>
            </w:pPr>
            <w:r>
              <w:rPr>
                <w:sz w:val="28"/>
                <w:szCs w:val="28"/>
              </w:rPr>
              <w:t>58,97</w:t>
            </w:r>
          </w:p>
        </w:tc>
        <w:tc>
          <w:tcPr>
            <w:tcW w:w="1159" w:type="dxa"/>
          </w:tcPr>
          <w:p w14:paraId="2645F35B" w14:textId="34452A05" w:rsidR="004D5B10" w:rsidRDefault="004D5B10" w:rsidP="004D5B10">
            <w:pPr>
              <w:rPr>
                <w:sz w:val="28"/>
                <w:szCs w:val="28"/>
              </w:rPr>
            </w:pPr>
            <w:r>
              <w:rPr>
                <w:sz w:val="28"/>
                <w:szCs w:val="28"/>
              </w:rPr>
              <w:t>56,97</w:t>
            </w:r>
          </w:p>
        </w:tc>
        <w:tc>
          <w:tcPr>
            <w:tcW w:w="1158" w:type="dxa"/>
          </w:tcPr>
          <w:p w14:paraId="6495A733" w14:textId="5F579CF1" w:rsidR="004D5B10" w:rsidRDefault="00EE25CB" w:rsidP="004D5B10">
            <w:pPr>
              <w:rPr>
                <w:sz w:val="28"/>
                <w:szCs w:val="28"/>
              </w:rPr>
            </w:pPr>
            <w:r>
              <w:rPr>
                <w:sz w:val="28"/>
                <w:szCs w:val="28"/>
              </w:rPr>
              <w:t>60,54</w:t>
            </w:r>
          </w:p>
        </w:tc>
        <w:tc>
          <w:tcPr>
            <w:tcW w:w="1159" w:type="dxa"/>
          </w:tcPr>
          <w:p w14:paraId="5C3C31C2" w14:textId="61C072A8" w:rsidR="004D5B10" w:rsidRDefault="00EE25CB" w:rsidP="004D5B10">
            <w:pPr>
              <w:rPr>
                <w:sz w:val="28"/>
                <w:szCs w:val="28"/>
              </w:rPr>
            </w:pPr>
            <w:r>
              <w:rPr>
                <w:sz w:val="28"/>
                <w:szCs w:val="28"/>
              </w:rPr>
              <w:t>56,48</w:t>
            </w:r>
          </w:p>
        </w:tc>
        <w:tc>
          <w:tcPr>
            <w:tcW w:w="1158" w:type="dxa"/>
          </w:tcPr>
          <w:p w14:paraId="0C4DBE57" w14:textId="3235A430" w:rsidR="004D5B10" w:rsidRDefault="00EE25CB" w:rsidP="004D5B10">
            <w:pPr>
              <w:rPr>
                <w:sz w:val="28"/>
                <w:szCs w:val="28"/>
              </w:rPr>
            </w:pPr>
            <w:r>
              <w:rPr>
                <w:sz w:val="28"/>
                <w:szCs w:val="28"/>
              </w:rPr>
              <w:t>55,71</w:t>
            </w:r>
          </w:p>
        </w:tc>
        <w:tc>
          <w:tcPr>
            <w:tcW w:w="1159" w:type="dxa"/>
          </w:tcPr>
          <w:p w14:paraId="1D8BC16F" w14:textId="0E87CD12" w:rsidR="004D5B10" w:rsidRDefault="00EE25CB" w:rsidP="004D5B10">
            <w:pPr>
              <w:rPr>
                <w:sz w:val="28"/>
                <w:szCs w:val="28"/>
              </w:rPr>
            </w:pPr>
            <w:r>
              <w:rPr>
                <w:sz w:val="28"/>
                <w:szCs w:val="28"/>
              </w:rPr>
              <w:t>56,62</w:t>
            </w:r>
          </w:p>
        </w:tc>
      </w:tr>
      <w:tr w:rsidR="004D5B10" w14:paraId="47A79E36" w14:textId="77777777" w:rsidTr="004D5B10">
        <w:tc>
          <w:tcPr>
            <w:tcW w:w="2253" w:type="dxa"/>
          </w:tcPr>
          <w:p w14:paraId="60F47B78" w14:textId="19191118" w:rsidR="004D5B10" w:rsidRDefault="004D5B10" w:rsidP="004D5B10">
            <w:pPr>
              <w:rPr>
                <w:sz w:val="28"/>
                <w:szCs w:val="28"/>
              </w:rPr>
            </w:pPr>
            <w:r>
              <w:rPr>
                <w:sz w:val="28"/>
                <w:szCs w:val="28"/>
              </w:rPr>
              <w:t>Обществознание</w:t>
            </w:r>
          </w:p>
        </w:tc>
        <w:tc>
          <w:tcPr>
            <w:tcW w:w="1158" w:type="dxa"/>
          </w:tcPr>
          <w:p w14:paraId="1E319751" w14:textId="5EECB0C8" w:rsidR="004D5B10" w:rsidRDefault="004D5B10" w:rsidP="004D5B10">
            <w:pPr>
              <w:rPr>
                <w:sz w:val="28"/>
                <w:szCs w:val="28"/>
              </w:rPr>
            </w:pPr>
            <w:r>
              <w:rPr>
                <w:sz w:val="28"/>
                <w:szCs w:val="28"/>
              </w:rPr>
              <w:t>25,18</w:t>
            </w:r>
          </w:p>
        </w:tc>
        <w:tc>
          <w:tcPr>
            <w:tcW w:w="1159" w:type="dxa"/>
          </w:tcPr>
          <w:p w14:paraId="6F86C767" w14:textId="7CC81DB2" w:rsidR="004D5B10" w:rsidRDefault="004D5B10" w:rsidP="004D5B10">
            <w:pPr>
              <w:rPr>
                <w:sz w:val="28"/>
                <w:szCs w:val="28"/>
              </w:rPr>
            </w:pPr>
            <w:r>
              <w:rPr>
                <w:sz w:val="28"/>
                <w:szCs w:val="28"/>
              </w:rPr>
              <w:t>24,26</w:t>
            </w:r>
          </w:p>
        </w:tc>
        <w:tc>
          <w:tcPr>
            <w:tcW w:w="1158" w:type="dxa"/>
          </w:tcPr>
          <w:p w14:paraId="209CB77A" w14:textId="0EDF466F" w:rsidR="004D5B10" w:rsidRDefault="00EE25CB" w:rsidP="004D5B10">
            <w:pPr>
              <w:rPr>
                <w:sz w:val="28"/>
                <w:szCs w:val="28"/>
              </w:rPr>
            </w:pPr>
            <w:r>
              <w:rPr>
                <w:sz w:val="28"/>
                <w:szCs w:val="28"/>
              </w:rPr>
              <w:t>25,62</w:t>
            </w:r>
          </w:p>
        </w:tc>
        <w:tc>
          <w:tcPr>
            <w:tcW w:w="1159" w:type="dxa"/>
          </w:tcPr>
          <w:p w14:paraId="37377CF1" w14:textId="0955E4B7" w:rsidR="004D5B10" w:rsidRDefault="00EE25CB" w:rsidP="004D5B10">
            <w:pPr>
              <w:rPr>
                <w:sz w:val="28"/>
                <w:szCs w:val="28"/>
              </w:rPr>
            </w:pPr>
            <w:r>
              <w:rPr>
                <w:sz w:val="28"/>
                <w:szCs w:val="28"/>
              </w:rPr>
              <w:t>24,54</w:t>
            </w:r>
          </w:p>
        </w:tc>
        <w:tc>
          <w:tcPr>
            <w:tcW w:w="1158" w:type="dxa"/>
          </w:tcPr>
          <w:p w14:paraId="66C0F72D" w14:textId="44AD6D89" w:rsidR="004D5B10" w:rsidRDefault="00EE25CB" w:rsidP="004D5B10">
            <w:pPr>
              <w:rPr>
                <w:sz w:val="28"/>
                <w:szCs w:val="28"/>
              </w:rPr>
            </w:pPr>
            <w:r>
              <w:rPr>
                <w:sz w:val="28"/>
                <w:szCs w:val="28"/>
              </w:rPr>
              <w:t>24,03</w:t>
            </w:r>
          </w:p>
        </w:tc>
        <w:tc>
          <w:tcPr>
            <w:tcW w:w="1159" w:type="dxa"/>
          </w:tcPr>
          <w:p w14:paraId="13D75A15" w14:textId="634E7FAA" w:rsidR="004D5B10" w:rsidRDefault="00EE25CB" w:rsidP="004D5B10">
            <w:pPr>
              <w:rPr>
                <w:sz w:val="28"/>
                <w:szCs w:val="28"/>
              </w:rPr>
            </w:pPr>
            <w:r>
              <w:rPr>
                <w:sz w:val="28"/>
                <w:szCs w:val="28"/>
              </w:rPr>
              <w:t>24,37</w:t>
            </w:r>
          </w:p>
        </w:tc>
      </w:tr>
      <w:tr w:rsidR="004D5B10" w14:paraId="2B62BA9E" w14:textId="77777777" w:rsidTr="004D5B10">
        <w:tc>
          <w:tcPr>
            <w:tcW w:w="2253" w:type="dxa"/>
          </w:tcPr>
          <w:p w14:paraId="4854C638" w14:textId="4B56ED73" w:rsidR="004D5B10" w:rsidRDefault="004D5B10" w:rsidP="004D5B10">
            <w:pPr>
              <w:rPr>
                <w:sz w:val="28"/>
                <w:szCs w:val="28"/>
              </w:rPr>
            </w:pPr>
            <w:r>
              <w:rPr>
                <w:sz w:val="28"/>
                <w:szCs w:val="28"/>
              </w:rPr>
              <w:t xml:space="preserve">Литература </w:t>
            </w:r>
          </w:p>
        </w:tc>
        <w:tc>
          <w:tcPr>
            <w:tcW w:w="1158" w:type="dxa"/>
          </w:tcPr>
          <w:p w14:paraId="774538FE" w14:textId="13834AF7" w:rsidR="004D5B10" w:rsidRDefault="004D5B10" w:rsidP="004D5B10">
            <w:pPr>
              <w:rPr>
                <w:sz w:val="28"/>
                <w:szCs w:val="28"/>
              </w:rPr>
            </w:pPr>
            <w:r>
              <w:rPr>
                <w:sz w:val="28"/>
                <w:szCs w:val="28"/>
              </w:rPr>
              <w:t>17,50</w:t>
            </w:r>
          </w:p>
        </w:tc>
        <w:tc>
          <w:tcPr>
            <w:tcW w:w="1159" w:type="dxa"/>
          </w:tcPr>
          <w:p w14:paraId="35A862A2" w14:textId="4A1C1EC1" w:rsidR="004D5B10" w:rsidRDefault="004D5B10" w:rsidP="004D5B10">
            <w:pPr>
              <w:rPr>
                <w:sz w:val="28"/>
                <w:szCs w:val="28"/>
              </w:rPr>
            </w:pPr>
            <w:r>
              <w:rPr>
                <w:sz w:val="28"/>
                <w:szCs w:val="28"/>
              </w:rPr>
              <w:t>26,14</w:t>
            </w:r>
          </w:p>
        </w:tc>
        <w:tc>
          <w:tcPr>
            <w:tcW w:w="1158" w:type="dxa"/>
          </w:tcPr>
          <w:p w14:paraId="17DCAC28" w14:textId="3EE51FE4" w:rsidR="004D5B10" w:rsidRPr="00EE25CB" w:rsidRDefault="00EE25CB" w:rsidP="004D5B10">
            <w:pPr>
              <w:rPr>
                <w:sz w:val="28"/>
                <w:szCs w:val="28"/>
                <w:highlight w:val="cyan"/>
              </w:rPr>
            </w:pPr>
            <w:r w:rsidRPr="00EE25CB">
              <w:rPr>
                <w:sz w:val="28"/>
                <w:szCs w:val="28"/>
                <w:highlight w:val="cyan"/>
              </w:rPr>
              <w:t>24,38</w:t>
            </w:r>
          </w:p>
        </w:tc>
        <w:tc>
          <w:tcPr>
            <w:tcW w:w="1159" w:type="dxa"/>
          </w:tcPr>
          <w:p w14:paraId="07C54311" w14:textId="4129923C" w:rsidR="004D5B10" w:rsidRDefault="00EE25CB" w:rsidP="004D5B10">
            <w:pPr>
              <w:rPr>
                <w:sz w:val="28"/>
                <w:szCs w:val="28"/>
              </w:rPr>
            </w:pPr>
            <w:r>
              <w:rPr>
                <w:sz w:val="28"/>
                <w:szCs w:val="28"/>
              </w:rPr>
              <w:t>18,11</w:t>
            </w:r>
          </w:p>
        </w:tc>
        <w:tc>
          <w:tcPr>
            <w:tcW w:w="1158" w:type="dxa"/>
          </w:tcPr>
          <w:p w14:paraId="35AA900F" w14:textId="3CB20E04" w:rsidR="004D5B10" w:rsidRDefault="00EE25CB" w:rsidP="004D5B10">
            <w:pPr>
              <w:rPr>
                <w:sz w:val="28"/>
                <w:szCs w:val="28"/>
              </w:rPr>
            </w:pPr>
            <w:r>
              <w:rPr>
                <w:sz w:val="28"/>
                <w:szCs w:val="28"/>
              </w:rPr>
              <w:t>24,92</w:t>
            </w:r>
          </w:p>
        </w:tc>
        <w:tc>
          <w:tcPr>
            <w:tcW w:w="1159" w:type="dxa"/>
          </w:tcPr>
          <w:p w14:paraId="6B6561B8" w14:textId="0BAFBDBA" w:rsidR="004D5B10" w:rsidRDefault="00EE25CB" w:rsidP="004D5B10">
            <w:pPr>
              <w:rPr>
                <w:sz w:val="28"/>
                <w:szCs w:val="28"/>
              </w:rPr>
            </w:pPr>
            <w:r>
              <w:rPr>
                <w:sz w:val="28"/>
                <w:szCs w:val="28"/>
              </w:rPr>
              <w:t>23,56</w:t>
            </w:r>
          </w:p>
        </w:tc>
      </w:tr>
    </w:tbl>
    <w:p w14:paraId="58DC7D45" w14:textId="37BAB6BF" w:rsidR="00712BA7" w:rsidRDefault="00712BA7" w:rsidP="004D5B10">
      <w:pPr>
        <w:jc w:val="both"/>
        <w:rPr>
          <w:sz w:val="28"/>
          <w:szCs w:val="28"/>
        </w:rPr>
      </w:pPr>
    </w:p>
    <w:p w14:paraId="33BE8F7B" w14:textId="5446BC16" w:rsidR="00712BA7" w:rsidRDefault="00EE25CB" w:rsidP="0097189F">
      <w:pPr>
        <w:ind w:firstLine="708"/>
        <w:jc w:val="both"/>
        <w:rPr>
          <w:sz w:val="28"/>
          <w:szCs w:val="28"/>
        </w:rPr>
      </w:pPr>
      <w:r>
        <w:rPr>
          <w:sz w:val="28"/>
          <w:szCs w:val="28"/>
        </w:rPr>
        <w:t>Средний балл по предметам по выбору в 9 классах ежегодно повышается. В 2019 году средний балл снизился по предметам: физика, информатика, литература.</w:t>
      </w:r>
    </w:p>
    <w:p w14:paraId="6CB212D8" w14:textId="77777777" w:rsidR="00D768AF" w:rsidRPr="00D768AF" w:rsidRDefault="00D768AF" w:rsidP="00D768AF">
      <w:pPr>
        <w:ind w:right="-1" w:firstLine="708"/>
        <w:jc w:val="both"/>
        <w:rPr>
          <w:b/>
          <w:bCs/>
          <w:sz w:val="28"/>
          <w:szCs w:val="28"/>
        </w:rPr>
      </w:pPr>
      <w:r w:rsidRPr="00D768AF">
        <w:rPr>
          <w:b/>
          <w:bCs/>
          <w:sz w:val="28"/>
          <w:szCs w:val="28"/>
        </w:rPr>
        <w:lastRenderedPageBreak/>
        <w:t>Единый государственный экзамен.</w:t>
      </w:r>
    </w:p>
    <w:p w14:paraId="423548F7" w14:textId="3FC4670C" w:rsidR="00D768AF" w:rsidRPr="00D768AF" w:rsidRDefault="00D768AF" w:rsidP="00D768AF">
      <w:pPr>
        <w:ind w:right="-1" w:firstLine="708"/>
        <w:jc w:val="both"/>
        <w:rPr>
          <w:sz w:val="28"/>
          <w:szCs w:val="28"/>
        </w:rPr>
      </w:pPr>
      <w:r w:rsidRPr="00D768AF">
        <w:rPr>
          <w:sz w:val="28"/>
          <w:szCs w:val="28"/>
        </w:rPr>
        <w:t xml:space="preserve">В ЗАТО </w:t>
      </w:r>
      <w:proofErr w:type="spellStart"/>
      <w:r w:rsidRPr="00D768AF">
        <w:rPr>
          <w:sz w:val="28"/>
          <w:szCs w:val="28"/>
        </w:rPr>
        <w:t>г.Североморск</w:t>
      </w:r>
      <w:proofErr w:type="spellEnd"/>
      <w:r w:rsidRPr="00D768AF">
        <w:rPr>
          <w:sz w:val="28"/>
          <w:szCs w:val="28"/>
        </w:rPr>
        <w:t xml:space="preserve"> для сдачи ЕГЭ была организована работа двух пунктов проведения экзаменов: ППЭ 948 - на базе МБОУСОШ № </w:t>
      </w:r>
      <w:proofErr w:type="gramStart"/>
      <w:r w:rsidRPr="00D768AF">
        <w:rPr>
          <w:sz w:val="28"/>
          <w:szCs w:val="28"/>
        </w:rPr>
        <w:t>12  и</w:t>
      </w:r>
      <w:proofErr w:type="gramEnd"/>
      <w:r w:rsidRPr="00D768AF">
        <w:rPr>
          <w:sz w:val="28"/>
          <w:szCs w:val="28"/>
        </w:rPr>
        <w:t xml:space="preserve"> ППЭ 976 - на базе МБОУ «Гимназия № 1». В МБОУ «Гимназия № 1» проходили экзамены по русскому языку, математике (базовый и профильный уровень), иностранному языку (устная часть), химии, истории и экзамены по всем предметам в резервные сроки.  В МБОУ СОШ № 12 - по русскому языку, математике (базовый и профильный уровень), обществознанию, биологии и иностранному языку (письменная часть), географии, информатики и ИКТ, физики, литературе, а также экзамены в дополнительный период.</w:t>
      </w:r>
    </w:p>
    <w:p w14:paraId="113CF1F1" w14:textId="77777777" w:rsidR="00D768AF" w:rsidRPr="00D768AF" w:rsidRDefault="00D768AF" w:rsidP="00D768AF">
      <w:pPr>
        <w:autoSpaceDE w:val="0"/>
        <w:autoSpaceDN w:val="0"/>
        <w:adjustRightInd w:val="0"/>
        <w:ind w:firstLine="708"/>
        <w:jc w:val="both"/>
        <w:rPr>
          <w:sz w:val="28"/>
          <w:szCs w:val="28"/>
        </w:rPr>
      </w:pPr>
      <w:r w:rsidRPr="00D768AF">
        <w:rPr>
          <w:sz w:val="28"/>
          <w:szCs w:val="28"/>
        </w:rPr>
        <w:t xml:space="preserve"> В ходе подготовки </w:t>
      </w:r>
      <w:proofErr w:type="gramStart"/>
      <w:r w:rsidRPr="00D768AF">
        <w:rPr>
          <w:sz w:val="28"/>
          <w:szCs w:val="28"/>
        </w:rPr>
        <w:t>и  проведения</w:t>
      </w:r>
      <w:proofErr w:type="gramEnd"/>
      <w:r w:rsidRPr="00D768AF">
        <w:rPr>
          <w:sz w:val="28"/>
          <w:szCs w:val="28"/>
        </w:rPr>
        <w:t xml:space="preserve"> ЕГЭ в состав организаторов, руководителей пунктов проведения,  уполномоченных представителей ГЭК были включены 166  педагогических работников, которые приняли участие в проведении ЕГЭ в основные сроки. </w:t>
      </w:r>
    </w:p>
    <w:p w14:paraId="6A1A6598" w14:textId="77777777" w:rsidR="00D768AF" w:rsidRPr="00D768AF" w:rsidRDefault="00D768AF" w:rsidP="00D768AF">
      <w:pPr>
        <w:autoSpaceDE w:val="0"/>
        <w:autoSpaceDN w:val="0"/>
        <w:adjustRightInd w:val="0"/>
        <w:ind w:firstLine="708"/>
        <w:jc w:val="both"/>
        <w:rPr>
          <w:sz w:val="28"/>
          <w:szCs w:val="28"/>
        </w:rPr>
      </w:pPr>
      <w:r w:rsidRPr="00D768AF">
        <w:rPr>
          <w:sz w:val="28"/>
          <w:szCs w:val="28"/>
        </w:rPr>
        <w:t xml:space="preserve">К участию в ЕГЭ были </w:t>
      </w:r>
      <w:proofErr w:type="gramStart"/>
      <w:r w:rsidRPr="00D768AF">
        <w:rPr>
          <w:sz w:val="28"/>
          <w:szCs w:val="28"/>
        </w:rPr>
        <w:t>допущены  и</w:t>
      </w:r>
      <w:proofErr w:type="gramEnd"/>
      <w:r w:rsidRPr="00D768AF">
        <w:rPr>
          <w:sz w:val="28"/>
          <w:szCs w:val="28"/>
        </w:rPr>
        <w:t xml:space="preserve"> участвовали в ЕГЭ 323 выпускника общеобразовательных учреждений. В ЕГЭ </w:t>
      </w:r>
      <w:proofErr w:type="gramStart"/>
      <w:r w:rsidRPr="00D768AF">
        <w:rPr>
          <w:sz w:val="28"/>
          <w:szCs w:val="28"/>
        </w:rPr>
        <w:t>участвовали  37</w:t>
      </w:r>
      <w:proofErr w:type="gramEnd"/>
      <w:r w:rsidRPr="00D768AF">
        <w:rPr>
          <w:sz w:val="28"/>
          <w:szCs w:val="28"/>
        </w:rPr>
        <w:t xml:space="preserve"> выпускников прошлых лет. Экзамены по выбору сдавали 298 выпускников, из них математику профильную – 187 человек, физику – 92 человека, химию – 42 человека, информатику и ИКТ – 58 человек, биологию – 52 человека, историю – 45 человек, географию – 6 человек, английский язык – 29 человек, обществознание – 119 человек, литературу – 20 человек.</w:t>
      </w:r>
    </w:p>
    <w:p w14:paraId="11B85728" w14:textId="77777777" w:rsidR="00D768AF" w:rsidRPr="00D768AF" w:rsidRDefault="00D768AF" w:rsidP="00D768AF">
      <w:pPr>
        <w:autoSpaceDE w:val="0"/>
        <w:autoSpaceDN w:val="0"/>
        <w:adjustRightInd w:val="0"/>
        <w:ind w:firstLine="708"/>
        <w:jc w:val="both"/>
        <w:rPr>
          <w:sz w:val="28"/>
          <w:szCs w:val="28"/>
        </w:rPr>
      </w:pPr>
      <w:r w:rsidRPr="00D768AF">
        <w:rPr>
          <w:sz w:val="28"/>
          <w:szCs w:val="28"/>
        </w:rPr>
        <w:t xml:space="preserve">На экзаменах присутствовали 24 аккредитованных общественных наблюдателей, 3 представителя </w:t>
      </w:r>
      <w:proofErr w:type="gramStart"/>
      <w:r w:rsidRPr="00D768AF">
        <w:rPr>
          <w:sz w:val="28"/>
          <w:szCs w:val="28"/>
        </w:rPr>
        <w:t>СМИ,  2</w:t>
      </w:r>
      <w:proofErr w:type="gramEnd"/>
      <w:r w:rsidRPr="00D768AF">
        <w:rPr>
          <w:sz w:val="28"/>
          <w:szCs w:val="28"/>
        </w:rPr>
        <w:t xml:space="preserve"> федеральных общественных наблюдателя и представитель аппарата Уполномоченного представителя по правам ребенка в регионе.</w:t>
      </w:r>
    </w:p>
    <w:p w14:paraId="67F45253" w14:textId="77777777" w:rsidR="00D768AF" w:rsidRPr="00D768AF" w:rsidRDefault="00D768AF" w:rsidP="00D768AF">
      <w:pPr>
        <w:autoSpaceDE w:val="0"/>
        <w:autoSpaceDN w:val="0"/>
        <w:adjustRightInd w:val="0"/>
        <w:ind w:firstLine="708"/>
        <w:jc w:val="both"/>
        <w:rPr>
          <w:sz w:val="28"/>
          <w:szCs w:val="28"/>
        </w:rPr>
      </w:pPr>
      <w:r w:rsidRPr="00D768AF">
        <w:rPr>
          <w:sz w:val="28"/>
          <w:szCs w:val="28"/>
        </w:rPr>
        <w:t>В ходе подготовки проведения ЕГЭ руководители ППЭ, уполномоченные представители ГЭК прошли обучение в РЦОИ (</w:t>
      </w:r>
      <w:proofErr w:type="spellStart"/>
      <w:r w:rsidRPr="00D768AF">
        <w:rPr>
          <w:sz w:val="28"/>
          <w:szCs w:val="28"/>
        </w:rPr>
        <w:t>г.Мурманск</w:t>
      </w:r>
      <w:proofErr w:type="spellEnd"/>
      <w:r w:rsidRPr="00D768AF">
        <w:rPr>
          <w:sz w:val="28"/>
          <w:szCs w:val="28"/>
        </w:rPr>
        <w:t xml:space="preserve">),  для организаторов в аудиториях и вне аудиторий проведены инструктивные семинары специалистами Министерства образования и науки Мурманской области, ГАУДПО МО «Институт развития образования», Управления образования администрации ЗАТО </w:t>
      </w:r>
      <w:proofErr w:type="spellStart"/>
      <w:r w:rsidRPr="00D768AF">
        <w:rPr>
          <w:sz w:val="28"/>
          <w:szCs w:val="28"/>
        </w:rPr>
        <w:t>г.Североморска</w:t>
      </w:r>
      <w:proofErr w:type="spellEnd"/>
      <w:r w:rsidRPr="00D768AF">
        <w:rPr>
          <w:sz w:val="28"/>
          <w:szCs w:val="28"/>
        </w:rPr>
        <w:t xml:space="preserve">, МБУО «Информационно-методический центр». </w:t>
      </w:r>
    </w:p>
    <w:p w14:paraId="23072E38" w14:textId="77777777" w:rsidR="00D768AF" w:rsidRPr="00863A3A" w:rsidRDefault="00D768AF" w:rsidP="00D768AF">
      <w:pPr>
        <w:autoSpaceDE w:val="0"/>
        <w:autoSpaceDN w:val="0"/>
        <w:adjustRightInd w:val="0"/>
        <w:ind w:firstLine="708"/>
        <w:jc w:val="both"/>
        <w:rPr>
          <w:szCs w:val="28"/>
        </w:rPr>
      </w:pPr>
      <w:r w:rsidRPr="00D768AF">
        <w:rPr>
          <w:sz w:val="28"/>
          <w:szCs w:val="28"/>
        </w:rPr>
        <w:t>В состав членов региональных предметных комиссий по 11 предметам, обеспечивающих проверку ЕГЭ, вошли 33 педагогических работника, среди них представители МБОУ СОШ №1,2,5,7,8,9,10,11,12, МБОУ  «Гимназия №1», МБУО ИМЦ, учителя первой и высшей квалификационных категорий и имеющие</w:t>
      </w:r>
      <w:r w:rsidRPr="00863A3A">
        <w:rPr>
          <w:szCs w:val="28"/>
        </w:rPr>
        <w:t xml:space="preserve"> опыт работы в профильных классах. </w:t>
      </w:r>
    </w:p>
    <w:p w14:paraId="6584DBAE" w14:textId="77777777" w:rsidR="00D768AF" w:rsidRPr="00D768AF" w:rsidRDefault="00D768AF" w:rsidP="00D768AF">
      <w:pPr>
        <w:autoSpaceDE w:val="0"/>
        <w:autoSpaceDN w:val="0"/>
        <w:adjustRightInd w:val="0"/>
        <w:ind w:firstLine="708"/>
        <w:jc w:val="both"/>
        <w:rPr>
          <w:sz w:val="28"/>
          <w:szCs w:val="28"/>
        </w:rPr>
      </w:pPr>
      <w:r w:rsidRPr="00D768AF">
        <w:rPr>
          <w:sz w:val="28"/>
          <w:szCs w:val="28"/>
        </w:rPr>
        <w:t xml:space="preserve">ЕГЭ на территории ЗАТО </w:t>
      </w:r>
      <w:proofErr w:type="spellStart"/>
      <w:r w:rsidRPr="00D768AF">
        <w:rPr>
          <w:sz w:val="28"/>
          <w:szCs w:val="28"/>
        </w:rPr>
        <w:t>г.Североморск</w:t>
      </w:r>
      <w:proofErr w:type="spellEnd"/>
      <w:r w:rsidRPr="00D768AF">
        <w:rPr>
          <w:sz w:val="28"/>
          <w:szCs w:val="28"/>
        </w:rPr>
        <w:t xml:space="preserve"> проведен организованно и без сбоев, участники </w:t>
      </w:r>
      <w:proofErr w:type="gramStart"/>
      <w:r w:rsidRPr="00D768AF">
        <w:rPr>
          <w:sz w:val="28"/>
          <w:szCs w:val="28"/>
        </w:rPr>
        <w:t>ЕГЭ  были</w:t>
      </w:r>
      <w:proofErr w:type="gramEnd"/>
      <w:r w:rsidRPr="00D768AF">
        <w:rPr>
          <w:sz w:val="28"/>
          <w:szCs w:val="28"/>
        </w:rPr>
        <w:t xml:space="preserve"> обеспечены сопровождающими,  ответственными за жизнь и здоровье выпускников. На всех экзаменах присутствовали общественные наблюдатели. Замечаний от общественных наблюдателей не поступило.</w:t>
      </w:r>
    </w:p>
    <w:p w14:paraId="19EC860A" w14:textId="77777777" w:rsidR="00712BA7" w:rsidRPr="00D768AF" w:rsidRDefault="00712BA7" w:rsidP="0097189F">
      <w:pPr>
        <w:ind w:firstLine="708"/>
        <w:jc w:val="both"/>
        <w:rPr>
          <w:sz w:val="28"/>
          <w:szCs w:val="28"/>
        </w:rPr>
      </w:pPr>
    </w:p>
    <w:p w14:paraId="7D8BAB0F" w14:textId="77777777" w:rsidR="00712BA7" w:rsidRPr="00D768AF" w:rsidRDefault="00712BA7" w:rsidP="0097189F">
      <w:pPr>
        <w:ind w:firstLine="708"/>
        <w:jc w:val="both"/>
        <w:rPr>
          <w:sz w:val="28"/>
          <w:szCs w:val="28"/>
        </w:rPr>
      </w:pPr>
    </w:p>
    <w:p w14:paraId="74ECC147" w14:textId="77777777" w:rsidR="00712BA7" w:rsidRDefault="00712BA7" w:rsidP="0097189F">
      <w:pPr>
        <w:ind w:firstLine="708"/>
        <w:jc w:val="both"/>
        <w:rPr>
          <w:sz w:val="28"/>
          <w:szCs w:val="28"/>
        </w:rPr>
      </w:pPr>
    </w:p>
    <w:p w14:paraId="14A91059" w14:textId="726E97F0" w:rsidR="00D768AF" w:rsidRDefault="00D768AF" w:rsidP="00D768AF">
      <w:pPr>
        <w:ind w:firstLine="708"/>
        <w:jc w:val="both"/>
        <w:rPr>
          <w:sz w:val="28"/>
          <w:szCs w:val="28"/>
        </w:rPr>
      </w:pPr>
      <w:r w:rsidRPr="00615133">
        <w:rPr>
          <w:sz w:val="28"/>
          <w:szCs w:val="28"/>
        </w:rPr>
        <w:lastRenderedPageBreak/>
        <w:t xml:space="preserve">Средний балл по </w:t>
      </w:r>
      <w:proofErr w:type="gramStart"/>
      <w:r w:rsidRPr="00615133">
        <w:rPr>
          <w:sz w:val="28"/>
          <w:szCs w:val="28"/>
        </w:rPr>
        <w:t>обязательным  предметам</w:t>
      </w:r>
      <w:proofErr w:type="gramEnd"/>
      <w:r w:rsidRPr="00615133">
        <w:rPr>
          <w:sz w:val="28"/>
          <w:szCs w:val="28"/>
        </w:rPr>
        <w:t xml:space="preserve"> составил </w:t>
      </w:r>
      <w:r>
        <w:rPr>
          <w:sz w:val="28"/>
          <w:szCs w:val="28"/>
        </w:rPr>
        <w:t>6</w:t>
      </w:r>
      <w:r w:rsidR="00230A51">
        <w:rPr>
          <w:sz w:val="28"/>
          <w:szCs w:val="28"/>
        </w:rPr>
        <w:t>2,2</w:t>
      </w:r>
      <w:r>
        <w:rPr>
          <w:sz w:val="28"/>
          <w:szCs w:val="28"/>
        </w:rPr>
        <w:t xml:space="preserve"> </w:t>
      </w:r>
      <w:r w:rsidRPr="00615133">
        <w:rPr>
          <w:sz w:val="28"/>
          <w:szCs w:val="28"/>
        </w:rPr>
        <w:t xml:space="preserve">(в прошлом году </w:t>
      </w:r>
      <w:r>
        <w:rPr>
          <w:sz w:val="28"/>
          <w:szCs w:val="28"/>
        </w:rPr>
        <w:t>6</w:t>
      </w:r>
      <w:r>
        <w:rPr>
          <w:sz w:val="28"/>
          <w:szCs w:val="28"/>
        </w:rPr>
        <w:t>2,15</w:t>
      </w:r>
      <w:r w:rsidRPr="00615133">
        <w:rPr>
          <w:sz w:val="28"/>
          <w:szCs w:val="28"/>
        </w:rPr>
        <w:t xml:space="preserve">), по области балл составил </w:t>
      </w:r>
      <w:r>
        <w:rPr>
          <w:sz w:val="28"/>
          <w:szCs w:val="28"/>
        </w:rPr>
        <w:t>67,69</w:t>
      </w:r>
      <w:r w:rsidRPr="00615133">
        <w:rPr>
          <w:sz w:val="28"/>
          <w:szCs w:val="28"/>
        </w:rPr>
        <w:t xml:space="preserve">.  </w:t>
      </w:r>
    </w:p>
    <w:p w14:paraId="34E4ED24" w14:textId="05A6ABDF" w:rsidR="00D768AF" w:rsidRDefault="00D768AF" w:rsidP="00D768AF">
      <w:pPr>
        <w:ind w:firstLine="708"/>
        <w:jc w:val="both"/>
        <w:rPr>
          <w:sz w:val="28"/>
          <w:szCs w:val="28"/>
        </w:rPr>
      </w:pPr>
      <w:r>
        <w:rPr>
          <w:sz w:val="28"/>
          <w:szCs w:val="28"/>
        </w:rPr>
        <w:t>Средний балл школ города по обязательным предметам в 201</w:t>
      </w:r>
      <w:r>
        <w:rPr>
          <w:sz w:val="28"/>
          <w:szCs w:val="28"/>
        </w:rPr>
        <w:t xml:space="preserve">7, </w:t>
      </w:r>
      <w:r>
        <w:rPr>
          <w:sz w:val="28"/>
          <w:szCs w:val="28"/>
        </w:rPr>
        <w:t>2018</w:t>
      </w:r>
      <w:r>
        <w:rPr>
          <w:sz w:val="28"/>
          <w:szCs w:val="28"/>
        </w:rPr>
        <w:t xml:space="preserve"> и </w:t>
      </w:r>
      <w:proofErr w:type="gramStart"/>
      <w:r>
        <w:rPr>
          <w:sz w:val="28"/>
          <w:szCs w:val="28"/>
        </w:rPr>
        <w:t xml:space="preserve">2019 </w:t>
      </w:r>
      <w:r>
        <w:rPr>
          <w:sz w:val="28"/>
          <w:szCs w:val="28"/>
        </w:rPr>
        <w:t xml:space="preserve"> году</w:t>
      </w:r>
      <w:proofErr w:type="gramEnd"/>
      <w:r>
        <w:rPr>
          <w:sz w:val="28"/>
          <w:szCs w:val="28"/>
        </w:rPr>
        <w:t xml:space="preserve"> представлен на следующем слайде:</w:t>
      </w:r>
    </w:p>
    <w:tbl>
      <w:tblPr>
        <w:tblW w:w="9498" w:type="dxa"/>
        <w:tblInd w:w="108" w:type="dxa"/>
        <w:tblLook w:val="04A0" w:firstRow="1" w:lastRow="0" w:firstColumn="1" w:lastColumn="0" w:noHBand="0" w:noVBand="1"/>
      </w:tblPr>
      <w:tblGrid>
        <w:gridCol w:w="2268"/>
        <w:gridCol w:w="2410"/>
        <w:gridCol w:w="2410"/>
        <w:gridCol w:w="2410"/>
      </w:tblGrid>
      <w:tr w:rsidR="00D768AF" w:rsidRPr="001C401C" w14:paraId="75EF2281" w14:textId="77777777" w:rsidTr="00574193">
        <w:trPr>
          <w:trHeight w:val="315"/>
        </w:trPr>
        <w:tc>
          <w:tcPr>
            <w:tcW w:w="2268" w:type="dxa"/>
            <w:tcBorders>
              <w:top w:val="nil"/>
              <w:left w:val="nil"/>
              <w:bottom w:val="nil"/>
              <w:right w:val="nil"/>
            </w:tcBorders>
            <w:shd w:val="clear" w:color="auto" w:fill="auto"/>
            <w:noWrap/>
            <w:vAlign w:val="bottom"/>
            <w:hideMark/>
          </w:tcPr>
          <w:p w14:paraId="4D6A4A81" w14:textId="77777777" w:rsidR="00D768AF" w:rsidRPr="001C401C" w:rsidRDefault="00D768AF" w:rsidP="00574193">
            <w:pPr>
              <w:rPr>
                <w:sz w:val="20"/>
                <w:szCs w:val="20"/>
              </w:rPr>
            </w:pPr>
          </w:p>
        </w:tc>
        <w:tc>
          <w:tcPr>
            <w:tcW w:w="2410" w:type="dxa"/>
            <w:tcBorders>
              <w:top w:val="nil"/>
              <w:left w:val="nil"/>
              <w:bottom w:val="nil"/>
              <w:right w:val="nil"/>
            </w:tcBorders>
            <w:shd w:val="clear" w:color="auto" w:fill="auto"/>
            <w:noWrap/>
            <w:vAlign w:val="bottom"/>
            <w:hideMark/>
          </w:tcPr>
          <w:p w14:paraId="01B91B32" w14:textId="77777777" w:rsidR="00D768AF" w:rsidRPr="001C401C" w:rsidRDefault="00D768AF" w:rsidP="00574193">
            <w:pPr>
              <w:rPr>
                <w:sz w:val="20"/>
                <w:szCs w:val="20"/>
              </w:rPr>
            </w:pPr>
          </w:p>
        </w:tc>
        <w:tc>
          <w:tcPr>
            <w:tcW w:w="2410" w:type="dxa"/>
            <w:tcBorders>
              <w:top w:val="nil"/>
              <w:left w:val="nil"/>
              <w:bottom w:val="nil"/>
              <w:right w:val="nil"/>
            </w:tcBorders>
          </w:tcPr>
          <w:p w14:paraId="355508F5" w14:textId="77777777" w:rsidR="00D768AF" w:rsidRPr="001C401C" w:rsidRDefault="00D768AF" w:rsidP="00574193">
            <w:pPr>
              <w:rPr>
                <w:sz w:val="20"/>
                <w:szCs w:val="20"/>
              </w:rPr>
            </w:pPr>
          </w:p>
        </w:tc>
        <w:tc>
          <w:tcPr>
            <w:tcW w:w="2410" w:type="dxa"/>
            <w:tcBorders>
              <w:top w:val="nil"/>
              <w:left w:val="nil"/>
              <w:bottom w:val="nil"/>
              <w:right w:val="nil"/>
            </w:tcBorders>
          </w:tcPr>
          <w:p w14:paraId="1A4576E6" w14:textId="77777777" w:rsidR="00D768AF" w:rsidRPr="001C401C" w:rsidRDefault="00D768AF" w:rsidP="00574193">
            <w:pPr>
              <w:rPr>
                <w:sz w:val="20"/>
                <w:szCs w:val="20"/>
              </w:rPr>
            </w:pPr>
          </w:p>
        </w:tc>
      </w:tr>
      <w:tr w:rsidR="00D768AF" w:rsidRPr="001C401C" w14:paraId="5E6917E5" w14:textId="77777777" w:rsidTr="00574193">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9D9B" w14:textId="77777777" w:rsidR="00D768AF" w:rsidRPr="001C401C" w:rsidRDefault="00D768AF" w:rsidP="00574193">
            <w:r w:rsidRPr="001C401C">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2AA2F21" w14:textId="77777777" w:rsidR="00D768AF" w:rsidRPr="001C401C" w:rsidRDefault="00D768AF" w:rsidP="00574193">
            <w:pPr>
              <w:jc w:val="center"/>
            </w:pPr>
            <w:r w:rsidRPr="001C401C">
              <w:t>2017</w:t>
            </w:r>
          </w:p>
        </w:tc>
        <w:tc>
          <w:tcPr>
            <w:tcW w:w="2410" w:type="dxa"/>
            <w:tcBorders>
              <w:top w:val="single" w:sz="4" w:space="0" w:color="auto"/>
              <w:left w:val="nil"/>
              <w:bottom w:val="single" w:sz="4" w:space="0" w:color="auto"/>
              <w:right w:val="single" w:sz="4" w:space="0" w:color="auto"/>
            </w:tcBorders>
          </w:tcPr>
          <w:p w14:paraId="15DEED84" w14:textId="77777777" w:rsidR="00D768AF" w:rsidRPr="001C401C" w:rsidRDefault="00D768AF" w:rsidP="00574193">
            <w:pPr>
              <w:jc w:val="center"/>
            </w:pPr>
            <w:r>
              <w:t>2018</w:t>
            </w:r>
          </w:p>
        </w:tc>
        <w:tc>
          <w:tcPr>
            <w:tcW w:w="2410" w:type="dxa"/>
            <w:tcBorders>
              <w:top w:val="single" w:sz="4" w:space="0" w:color="auto"/>
              <w:left w:val="nil"/>
              <w:bottom w:val="single" w:sz="4" w:space="0" w:color="auto"/>
              <w:right w:val="single" w:sz="4" w:space="0" w:color="auto"/>
            </w:tcBorders>
          </w:tcPr>
          <w:p w14:paraId="244AA357" w14:textId="169D4C43" w:rsidR="00D768AF" w:rsidRDefault="00D768AF" w:rsidP="00574193">
            <w:pPr>
              <w:jc w:val="center"/>
            </w:pPr>
            <w:r>
              <w:t>2019</w:t>
            </w:r>
          </w:p>
        </w:tc>
      </w:tr>
      <w:tr w:rsidR="00D768AF" w:rsidRPr="001C401C" w14:paraId="43B41216" w14:textId="77777777" w:rsidTr="00230A51">
        <w:trPr>
          <w:trHeight w:val="327"/>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0C69D7D" w14:textId="77777777" w:rsidR="00D768AF" w:rsidRPr="001C401C" w:rsidRDefault="00D768AF" w:rsidP="00574193">
            <w:r w:rsidRPr="001C401C">
              <w:t>СОШ № 1</w:t>
            </w:r>
          </w:p>
        </w:tc>
        <w:tc>
          <w:tcPr>
            <w:tcW w:w="2410" w:type="dxa"/>
            <w:tcBorders>
              <w:top w:val="nil"/>
              <w:left w:val="nil"/>
              <w:bottom w:val="single" w:sz="4" w:space="0" w:color="auto"/>
              <w:right w:val="single" w:sz="4" w:space="0" w:color="auto"/>
            </w:tcBorders>
            <w:shd w:val="clear" w:color="auto" w:fill="auto"/>
            <w:noWrap/>
            <w:vAlign w:val="bottom"/>
            <w:hideMark/>
          </w:tcPr>
          <w:p w14:paraId="5E946A19" w14:textId="77777777" w:rsidR="00D768AF" w:rsidRPr="001C401C" w:rsidRDefault="00D768AF" w:rsidP="00574193">
            <w:pPr>
              <w:jc w:val="right"/>
            </w:pPr>
            <w:r w:rsidRPr="001C401C">
              <w:t>54,</w:t>
            </w:r>
            <w:r>
              <w:t>2</w:t>
            </w:r>
          </w:p>
        </w:tc>
        <w:tc>
          <w:tcPr>
            <w:tcW w:w="2410" w:type="dxa"/>
            <w:tcBorders>
              <w:top w:val="nil"/>
              <w:left w:val="nil"/>
              <w:bottom w:val="single" w:sz="4" w:space="0" w:color="auto"/>
              <w:right w:val="single" w:sz="4" w:space="0" w:color="auto"/>
            </w:tcBorders>
            <w:vAlign w:val="bottom"/>
          </w:tcPr>
          <w:p w14:paraId="7EB728EE" w14:textId="77777777" w:rsidR="00D768AF" w:rsidRPr="001C401C" w:rsidRDefault="00D768AF" w:rsidP="00574193">
            <w:pPr>
              <w:jc w:val="right"/>
            </w:pPr>
            <w:r w:rsidRPr="001C401C">
              <w:t>57,1</w:t>
            </w:r>
          </w:p>
        </w:tc>
        <w:tc>
          <w:tcPr>
            <w:tcW w:w="2410" w:type="dxa"/>
            <w:tcBorders>
              <w:top w:val="nil"/>
              <w:left w:val="nil"/>
              <w:bottom w:val="single" w:sz="4" w:space="0" w:color="auto"/>
              <w:right w:val="single" w:sz="4" w:space="0" w:color="auto"/>
            </w:tcBorders>
          </w:tcPr>
          <w:p w14:paraId="53AA34AF" w14:textId="7B9BADCD" w:rsidR="00D768AF" w:rsidRPr="00230A51" w:rsidRDefault="00D768AF" w:rsidP="00574193">
            <w:pPr>
              <w:jc w:val="right"/>
            </w:pPr>
            <w:r w:rsidRPr="00230A51">
              <w:t>66,0</w:t>
            </w:r>
          </w:p>
        </w:tc>
      </w:tr>
      <w:tr w:rsidR="00D768AF" w:rsidRPr="001C401C" w14:paraId="65314EB8" w14:textId="77777777" w:rsidTr="00D768AF">
        <w:trPr>
          <w:trHeight w:val="36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E26C123" w14:textId="77777777" w:rsidR="00D768AF" w:rsidRPr="001C401C" w:rsidRDefault="00D768AF" w:rsidP="00D768AF">
            <w:r w:rsidRPr="001C401C">
              <w:t>СОШ № 2</w:t>
            </w:r>
          </w:p>
        </w:tc>
        <w:tc>
          <w:tcPr>
            <w:tcW w:w="2410" w:type="dxa"/>
            <w:tcBorders>
              <w:top w:val="nil"/>
              <w:left w:val="nil"/>
              <w:bottom w:val="single" w:sz="4" w:space="0" w:color="auto"/>
              <w:right w:val="single" w:sz="4" w:space="0" w:color="auto"/>
            </w:tcBorders>
            <w:shd w:val="clear" w:color="auto" w:fill="auto"/>
            <w:noWrap/>
            <w:vAlign w:val="bottom"/>
            <w:hideMark/>
          </w:tcPr>
          <w:p w14:paraId="5FCC522D" w14:textId="77777777" w:rsidR="00D768AF" w:rsidRPr="001C401C" w:rsidRDefault="00D768AF" w:rsidP="00D768AF">
            <w:r w:rsidRPr="001C401C">
              <w:t> </w:t>
            </w:r>
          </w:p>
        </w:tc>
        <w:tc>
          <w:tcPr>
            <w:tcW w:w="2410" w:type="dxa"/>
            <w:tcBorders>
              <w:top w:val="nil"/>
              <w:left w:val="nil"/>
              <w:bottom w:val="single" w:sz="4" w:space="0" w:color="auto"/>
              <w:right w:val="single" w:sz="4" w:space="0" w:color="auto"/>
            </w:tcBorders>
            <w:vAlign w:val="bottom"/>
          </w:tcPr>
          <w:p w14:paraId="3C7968EE" w14:textId="77777777" w:rsidR="00D768AF" w:rsidRPr="001C401C" w:rsidRDefault="00D768AF" w:rsidP="00D768AF">
            <w:pPr>
              <w:jc w:val="right"/>
            </w:pPr>
            <w:r w:rsidRPr="001C401C">
              <w:t>48,2</w:t>
            </w:r>
          </w:p>
        </w:tc>
        <w:tc>
          <w:tcPr>
            <w:tcW w:w="2410" w:type="dxa"/>
            <w:tcBorders>
              <w:top w:val="single" w:sz="4" w:space="0" w:color="auto"/>
              <w:left w:val="nil"/>
              <w:bottom w:val="single" w:sz="4" w:space="0" w:color="auto"/>
              <w:right w:val="single" w:sz="4" w:space="0" w:color="auto"/>
            </w:tcBorders>
            <w:shd w:val="clear" w:color="auto" w:fill="auto"/>
            <w:vAlign w:val="bottom"/>
          </w:tcPr>
          <w:p w14:paraId="18BB5179" w14:textId="238FD19C" w:rsidR="00D768AF" w:rsidRPr="00230A51" w:rsidRDefault="00D768AF" w:rsidP="00D768AF">
            <w:pPr>
              <w:jc w:val="right"/>
            </w:pPr>
            <w:r w:rsidRPr="00D768AF">
              <w:t>52,7</w:t>
            </w:r>
          </w:p>
        </w:tc>
      </w:tr>
      <w:tr w:rsidR="00D768AF" w:rsidRPr="001C401C" w14:paraId="70B4D66C" w14:textId="77777777" w:rsidTr="00D768AF">
        <w:trPr>
          <w:trHeight w:val="36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FA5D8CA" w14:textId="77777777" w:rsidR="00D768AF" w:rsidRPr="001C401C" w:rsidRDefault="00D768AF" w:rsidP="00D768AF">
            <w:r w:rsidRPr="001C401C">
              <w:t>СОШ № 5</w:t>
            </w:r>
          </w:p>
        </w:tc>
        <w:tc>
          <w:tcPr>
            <w:tcW w:w="2410" w:type="dxa"/>
            <w:tcBorders>
              <w:top w:val="nil"/>
              <w:left w:val="nil"/>
              <w:bottom w:val="single" w:sz="4" w:space="0" w:color="auto"/>
              <w:right w:val="single" w:sz="4" w:space="0" w:color="auto"/>
            </w:tcBorders>
            <w:shd w:val="clear" w:color="auto" w:fill="auto"/>
            <w:noWrap/>
            <w:vAlign w:val="bottom"/>
            <w:hideMark/>
          </w:tcPr>
          <w:p w14:paraId="087A7F19" w14:textId="77777777" w:rsidR="00D768AF" w:rsidRPr="001C401C" w:rsidRDefault="00D768AF" w:rsidP="00D768AF">
            <w:pPr>
              <w:jc w:val="right"/>
            </w:pPr>
            <w:r w:rsidRPr="001C401C">
              <w:t>56,</w:t>
            </w:r>
            <w:r>
              <w:t>1</w:t>
            </w:r>
          </w:p>
        </w:tc>
        <w:tc>
          <w:tcPr>
            <w:tcW w:w="2410" w:type="dxa"/>
            <w:tcBorders>
              <w:top w:val="nil"/>
              <w:left w:val="nil"/>
              <w:bottom w:val="single" w:sz="4" w:space="0" w:color="auto"/>
              <w:right w:val="single" w:sz="4" w:space="0" w:color="auto"/>
            </w:tcBorders>
            <w:vAlign w:val="bottom"/>
          </w:tcPr>
          <w:p w14:paraId="5E6AA105" w14:textId="77777777" w:rsidR="00D768AF" w:rsidRPr="001C401C" w:rsidRDefault="00D768AF" w:rsidP="00D768AF">
            <w:pPr>
              <w:jc w:val="right"/>
            </w:pPr>
            <w:r w:rsidRPr="001C401C">
              <w:t>60,0</w:t>
            </w:r>
          </w:p>
        </w:tc>
        <w:tc>
          <w:tcPr>
            <w:tcW w:w="2410" w:type="dxa"/>
            <w:tcBorders>
              <w:top w:val="single" w:sz="4" w:space="0" w:color="auto"/>
              <w:left w:val="nil"/>
              <w:bottom w:val="single" w:sz="4" w:space="0" w:color="auto"/>
              <w:right w:val="single" w:sz="4" w:space="0" w:color="auto"/>
            </w:tcBorders>
            <w:shd w:val="clear" w:color="auto" w:fill="auto"/>
            <w:vAlign w:val="bottom"/>
          </w:tcPr>
          <w:p w14:paraId="3BB02CD6" w14:textId="5F6919CC" w:rsidR="00D768AF" w:rsidRPr="00230A51" w:rsidRDefault="00D768AF" w:rsidP="00D768AF">
            <w:pPr>
              <w:jc w:val="right"/>
            </w:pPr>
            <w:r w:rsidRPr="00D768AF">
              <w:t>64,7</w:t>
            </w:r>
          </w:p>
        </w:tc>
      </w:tr>
      <w:tr w:rsidR="00D768AF" w:rsidRPr="001C401C" w14:paraId="0B003C94" w14:textId="77777777" w:rsidTr="00D768AF">
        <w:trPr>
          <w:trHeight w:val="36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492CE6A" w14:textId="77777777" w:rsidR="00D768AF" w:rsidRPr="001C401C" w:rsidRDefault="00D768AF" w:rsidP="00D768AF">
            <w:r w:rsidRPr="001C401C">
              <w:t>СОШ № 7</w:t>
            </w:r>
          </w:p>
        </w:tc>
        <w:tc>
          <w:tcPr>
            <w:tcW w:w="2410" w:type="dxa"/>
            <w:tcBorders>
              <w:top w:val="nil"/>
              <w:left w:val="nil"/>
              <w:bottom w:val="single" w:sz="4" w:space="0" w:color="auto"/>
              <w:right w:val="single" w:sz="4" w:space="0" w:color="auto"/>
            </w:tcBorders>
            <w:shd w:val="clear" w:color="auto" w:fill="auto"/>
            <w:noWrap/>
            <w:vAlign w:val="bottom"/>
            <w:hideMark/>
          </w:tcPr>
          <w:p w14:paraId="6F05A8F9" w14:textId="77777777" w:rsidR="00D768AF" w:rsidRPr="001C401C" w:rsidRDefault="00D768AF" w:rsidP="00D768AF">
            <w:pPr>
              <w:jc w:val="right"/>
            </w:pPr>
            <w:r w:rsidRPr="001C401C">
              <w:t>58,</w:t>
            </w:r>
            <w:r>
              <w:t>8</w:t>
            </w:r>
          </w:p>
        </w:tc>
        <w:tc>
          <w:tcPr>
            <w:tcW w:w="2410" w:type="dxa"/>
            <w:tcBorders>
              <w:top w:val="nil"/>
              <w:left w:val="nil"/>
              <w:bottom w:val="single" w:sz="4" w:space="0" w:color="auto"/>
              <w:right w:val="single" w:sz="4" w:space="0" w:color="auto"/>
            </w:tcBorders>
            <w:vAlign w:val="bottom"/>
          </w:tcPr>
          <w:p w14:paraId="47304AF3" w14:textId="77777777" w:rsidR="00D768AF" w:rsidRPr="001C401C" w:rsidRDefault="00D768AF" w:rsidP="00D768AF">
            <w:pPr>
              <w:jc w:val="right"/>
            </w:pPr>
            <w:r w:rsidRPr="001C401C">
              <w:t>59,8</w:t>
            </w:r>
          </w:p>
        </w:tc>
        <w:tc>
          <w:tcPr>
            <w:tcW w:w="2410" w:type="dxa"/>
            <w:tcBorders>
              <w:top w:val="single" w:sz="4" w:space="0" w:color="auto"/>
              <w:left w:val="nil"/>
              <w:bottom w:val="single" w:sz="4" w:space="0" w:color="auto"/>
              <w:right w:val="single" w:sz="4" w:space="0" w:color="auto"/>
            </w:tcBorders>
            <w:shd w:val="clear" w:color="auto" w:fill="auto"/>
            <w:vAlign w:val="bottom"/>
          </w:tcPr>
          <w:p w14:paraId="22B814BC" w14:textId="5E0F95ED" w:rsidR="00D768AF" w:rsidRPr="00230A51" w:rsidRDefault="00D768AF" w:rsidP="00D768AF">
            <w:pPr>
              <w:jc w:val="right"/>
            </w:pPr>
            <w:r w:rsidRPr="00D768AF">
              <w:rPr>
                <w:highlight w:val="cyan"/>
              </w:rPr>
              <w:t>55,4</w:t>
            </w:r>
          </w:p>
        </w:tc>
      </w:tr>
      <w:tr w:rsidR="00D768AF" w:rsidRPr="001C401C" w14:paraId="598EFD57" w14:textId="77777777" w:rsidTr="00D768AF">
        <w:trPr>
          <w:trHeight w:val="36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320A9CC" w14:textId="77777777" w:rsidR="00D768AF" w:rsidRPr="001C401C" w:rsidRDefault="00D768AF" w:rsidP="00D768AF">
            <w:r w:rsidRPr="001C401C">
              <w:t>СОШ № 8</w:t>
            </w:r>
          </w:p>
        </w:tc>
        <w:tc>
          <w:tcPr>
            <w:tcW w:w="2410" w:type="dxa"/>
            <w:tcBorders>
              <w:top w:val="nil"/>
              <w:left w:val="nil"/>
              <w:bottom w:val="single" w:sz="4" w:space="0" w:color="auto"/>
              <w:right w:val="single" w:sz="4" w:space="0" w:color="auto"/>
            </w:tcBorders>
            <w:shd w:val="clear" w:color="auto" w:fill="auto"/>
            <w:noWrap/>
            <w:vAlign w:val="bottom"/>
            <w:hideMark/>
          </w:tcPr>
          <w:p w14:paraId="371EBB25" w14:textId="77777777" w:rsidR="00D768AF" w:rsidRPr="001C401C" w:rsidRDefault="00D768AF" w:rsidP="00D768AF">
            <w:pPr>
              <w:jc w:val="right"/>
            </w:pPr>
            <w:r w:rsidRPr="001C401C">
              <w:t>60,</w:t>
            </w:r>
            <w:r>
              <w:t>6</w:t>
            </w:r>
          </w:p>
        </w:tc>
        <w:tc>
          <w:tcPr>
            <w:tcW w:w="2410" w:type="dxa"/>
            <w:tcBorders>
              <w:top w:val="nil"/>
              <w:left w:val="nil"/>
              <w:bottom w:val="single" w:sz="4" w:space="0" w:color="auto"/>
              <w:right w:val="single" w:sz="4" w:space="0" w:color="auto"/>
            </w:tcBorders>
            <w:vAlign w:val="bottom"/>
          </w:tcPr>
          <w:p w14:paraId="30FE5196" w14:textId="77777777" w:rsidR="00D768AF" w:rsidRPr="001C401C" w:rsidRDefault="00D768AF" w:rsidP="00D768AF">
            <w:pPr>
              <w:jc w:val="right"/>
            </w:pPr>
            <w:r w:rsidRPr="001C401C">
              <w:t>56,5</w:t>
            </w:r>
          </w:p>
        </w:tc>
        <w:tc>
          <w:tcPr>
            <w:tcW w:w="2410" w:type="dxa"/>
            <w:tcBorders>
              <w:top w:val="single" w:sz="4" w:space="0" w:color="auto"/>
              <w:left w:val="nil"/>
              <w:bottom w:val="single" w:sz="4" w:space="0" w:color="auto"/>
              <w:right w:val="single" w:sz="4" w:space="0" w:color="auto"/>
            </w:tcBorders>
            <w:shd w:val="clear" w:color="auto" w:fill="auto"/>
            <w:vAlign w:val="bottom"/>
          </w:tcPr>
          <w:p w14:paraId="278CA47C" w14:textId="16F797BE" w:rsidR="00D768AF" w:rsidRPr="00230A51" w:rsidRDefault="00D768AF" w:rsidP="00D768AF">
            <w:pPr>
              <w:jc w:val="right"/>
            </w:pPr>
            <w:r w:rsidRPr="00D768AF">
              <w:rPr>
                <w:highlight w:val="cyan"/>
              </w:rPr>
              <w:t>54,9</w:t>
            </w:r>
          </w:p>
        </w:tc>
      </w:tr>
      <w:tr w:rsidR="00D768AF" w:rsidRPr="001C401C" w14:paraId="78A0BDD2" w14:textId="77777777" w:rsidTr="00D768AF">
        <w:trPr>
          <w:trHeight w:val="36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D99D9B5" w14:textId="77777777" w:rsidR="00D768AF" w:rsidRPr="001C401C" w:rsidRDefault="00D768AF" w:rsidP="00D768AF">
            <w:r w:rsidRPr="001C401C">
              <w:t>СОШ № 9</w:t>
            </w:r>
          </w:p>
        </w:tc>
        <w:tc>
          <w:tcPr>
            <w:tcW w:w="2410" w:type="dxa"/>
            <w:tcBorders>
              <w:top w:val="nil"/>
              <w:left w:val="nil"/>
              <w:bottom w:val="single" w:sz="4" w:space="0" w:color="auto"/>
              <w:right w:val="single" w:sz="4" w:space="0" w:color="auto"/>
            </w:tcBorders>
            <w:shd w:val="clear" w:color="auto" w:fill="auto"/>
            <w:noWrap/>
            <w:vAlign w:val="bottom"/>
            <w:hideMark/>
          </w:tcPr>
          <w:p w14:paraId="7241CC31" w14:textId="77777777" w:rsidR="00D768AF" w:rsidRPr="001C401C" w:rsidRDefault="00D768AF" w:rsidP="00D768AF">
            <w:pPr>
              <w:jc w:val="right"/>
            </w:pPr>
            <w:r w:rsidRPr="001C401C">
              <w:t>62,</w:t>
            </w:r>
            <w:r>
              <w:t>3</w:t>
            </w:r>
          </w:p>
        </w:tc>
        <w:tc>
          <w:tcPr>
            <w:tcW w:w="2410" w:type="dxa"/>
            <w:tcBorders>
              <w:top w:val="nil"/>
              <w:left w:val="nil"/>
              <w:bottom w:val="single" w:sz="4" w:space="0" w:color="auto"/>
              <w:right w:val="single" w:sz="4" w:space="0" w:color="auto"/>
            </w:tcBorders>
            <w:vAlign w:val="bottom"/>
          </w:tcPr>
          <w:p w14:paraId="61437307" w14:textId="77777777" w:rsidR="00D768AF" w:rsidRPr="001C401C" w:rsidRDefault="00D768AF" w:rsidP="00D768AF">
            <w:pPr>
              <w:jc w:val="right"/>
            </w:pPr>
            <w:r w:rsidRPr="001C401C">
              <w:t>60,3</w:t>
            </w:r>
          </w:p>
        </w:tc>
        <w:tc>
          <w:tcPr>
            <w:tcW w:w="2410" w:type="dxa"/>
            <w:tcBorders>
              <w:top w:val="single" w:sz="4" w:space="0" w:color="auto"/>
              <w:left w:val="nil"/>
              <w:bottom w:val="single" w:sz="4" w:space="0" w:color="auto"/>
              <w:right w:val="single" w:sz="4" w:space="0" w:color="auto"/>
            </w:tcBorders>
            <w:shd w:val="clear" w:color="auto" w:fill="auto"/>
            <w:vAlign w:val="bottom"/>
          </w:tcPr>
          <w:p w14:paraId="73A0BDDD" w14:textId="3385040E" w:rsidR="00D768AF" w:rsidRPr="00230A51" w:rsidRDefault="00D768AF" w:rsidP="00D768AF">
            <w:pPr>
              <w:jc w:val="right"/>
            </w:pPr>
            <w:r w:rsidRPr="00D768AF">
              <w:rPr>
                <w:highlight w:val="cyan"/>
              </w:rPr>
              <w:t>55,8</w:t>
            </w:r>
          </w:p>
        </w:tc>
      </w:tr>
      <w:tr w:rsidR="00D768AF" w:rsidRPr="001C401C" w14:paraId="05B6777C" w14:textId="77777777" w:rsidTr="00D768AF">
        <w:trPr>
          <w:trHeight w:val="36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99F08EA" w14:textId="77777777" w:rsidR="00D768AF" w:rsidRPr="001C401C" w:rsidRDefault="00D768AF" w:rsidP="00D768AF">
            <w:r w:rsidRPr="001C401C">
              <w:t>СОШ № 10</w:t>
            </w:r>
          </w:p>
        </w:tc>
        <w:tc>
          <w:tcPr>
            <w:tcW w:w="2410" w:type="dxa"/>
            <w:tcBorders>
              <w:top w:val="nil"/>
              <w:left w:val="nil"/>
              <w:bottom w:val="single" w:sz="4" w:space="0" w:color="auto"/>
              <w:right w:val="single" w:sz="4" w:space="0" w:color="auto"/>
            </w:tcBorders>
            <w:shd w:val="clear" w:color="auto" w:fill="auto"/>
            <w:noWrap/>
            <w:vAlign w:val="bottom"/>
            <w:hideMark/>
          </w:tcPr>
          <w:p w14:paraId="7525DAF0" w14:textId="77777777" w:rsidR="00D768AF" w:rsidRPr="001C401C" w:rsidRDefault="00D768AF" w:rsidP="00D768AF">
            <w:pPr>
              <w:jc w:val="right"/>
            </w:pPr>
            <w:r w:rsidRPr="001C401C">
              <w:t>6</w:t>
            </w:r>
            <w:r>
              <w:t>9</w:t>
            </w:r>
          </w:p>
        </w:tc>
        <w:tc>
          <w:tcPr>
            <w:tcW w:w="2410" w:type="dxa"/>
            <w:tcBorders>
              <w:top w:val="nil"/>
              <w:left w:val="nil"/>
              <w:bottom w:val="single" w:sz="4" w:space="0" w:color="auto"/>
              <w:right w:val="single" w:sz="4" w:space="0" w:color="auto"/>
            </w:tcBorders>
            <w:vAlign w:val="bottom"/>
          </w:tcPr>
          <w:p w14:paraId="484D1289" w14:textId="77777777" w:rsidR="00D768AF" w:rsidRPr="001C401C" w:rsidRDefault="00D768AF" w:rsidP="00D768AF">
            <w:pPr>
              <w:jc w:val="right"/>
            </w:pPr>
            <w:r w:rsidRPr="001C401C">
              <w:t>62,6</w:t>
            </w:r>
          </w:p>
        </w:tc>
        <w:tc>
          <w:tcPr>
            <w:tcW w:w="2410" w:type="dxa"/>
            <w:tcBorders>
              <w:top w:val="single" w:sz="4" w:space="0" w:color="auto"/>
              <w:left w:val="nil"/>
              <w:bottom w:val="single" w:sz="4" w:space="0" w:color="auto"/>
              <w:right w:val="single" w:sz="4" w:space="0" w:color="auto"/>
            </w:tcBorders>
            <w:shd w:val="clear" w:color="auto" w:fill="auto"/>
            <w:vAlign w:val="bottom"/>
          </w:tcPr>
          <w:p w14:paraId="4FCCFA98" w14:textId="10F95120" w:rsidR="00D768AF" w:rsidRPr="00230A51" w:rsidRDefault="00D768AF" w:rsidP="00D768AF">
            <w:pPr>
              <w:jc w:val="right"/>
            </w:pPr>
            <w:r w:rsidRPr="00D768AF">
              <w:t>65,3</w:t>
            </w:r>
          </w:p>
        </w:tc>
      </w:tr>
      <w:tr w:rsidR="00D768AF" w:rsidRPr="001C401C" w14:paraId="5686E95F" w14:textId="77777777" w:rsidTr="00D768AF">
        <w:trPr>
          <w:trHeight w:val="36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412707E" w14:textId="77777777" w:rsidR="00D768AF" w:rsidRPr="001C401C" w:rsidRDefault="00D768AF" w:rsidP="00D768AF">
            <w:r w:rsidRPr="001C401C">
              <w:t>СОШ № 11</w:t>
            </w:r>
          </w:p>
        </w:tc>
        <w:tc>
          <w:tcPr>
            <w:tcW w:w="2410" w:type="dxa"/>
            <w:tcBorders>
              <w:top w:val="nil"/>
              <w:left w:val="nil"/>
              <w:bottom w:val="single" w:sz="4" w:space="0" w:color="auto"/>
              <w:right w:val="single" w:sz="4" w:space="0" w:color="auto"/>
            </w:tcBorders>
            <w:shd w:val="clear" w:color="auto" w:fill="auto"/>
            <w:noWrap/>
            <w:vAlign w:val="bottom"/>
            <w:hideMark/>
          </w:tcPr>
          <w:p w14:paraId="12725E34" w14:textId="77777777" w:rsidR="00D768AF" w:rsidRPr="001C401C" w:rsidRDefault="00D768AF" w:rsidP="00D768AF">
            <w:pPr>
              <w:jc w:val="right"/>
            </w:pPr>
            <w:r w:rsidRPr="001C401C">
              <w:t>57,6</w:t>
            </w:r>
          </w:p>
        </w:tc>
        <w:tc>
          <w:tcPr>
            <w:tcW w:w="2410" w:type="dxa"/>
            <w:tcBorders>
              <w:top w:val="nil"/>
              <w:left w:val="nil"/>
              <w:bottom w:val="single" w:sz="4" w:space="0" w:color="auto"/>
              <w:right w:val="single" w:sz="4" w:space="0" w:color="auto"/>
            </w:tcBorders>
            <w:vAlign w:val="bottom"/>
          </w:tcPr>
          <w:p w14:paraId="4894AEDB" w14:textId="77777777" w:rsidR="00D768AF" w:rsidRPr="001C401C" w:rsidRDefault="00D768AF" w:rsidP="00D768AF">
            <w:pPr>
              <w:jc w:val="right"/>
            </w:pPr>
            <w:r w:rsidRPr="001C401C">
              <w:t>58,8</w:t>
            </w:r>
          </w:p>
        </w:tc>
        <w:tc>
          <w:tcPr>
            <w:tcW w:w="2410" w:type="dxa"/>
            <w:tcBorders>
              <w:top w:val="single" w:sz="4" w:space="0" w:color="auto"/>
              <w:left w:val="nil"/>
              <w:bottom w:val="single" w:sz="4" w:space="0" w:color="auto"/>
              <w:right w:val="single" w:sz="4" w:space="0" w:color="auto"/>
            </w:tcBorders>
            <w:shd w:val="clear" w:color="auto" w:fill="auto"/>
            <w:vAlign w:val="bottom"/>
          </w:tcPr>
          <w:p w14:paraId="0B04E9B8" w14:textId="47A9E967" w:rsidR="00D768AF" w:rsidRPr="00230A51" w:rsidRDefault="00D768AF" w:rsidP="00D768AF">
            <w:pPr>
              <w:jc w:val="right"/>
            </w:pPr>
            <w:r w:rsidRPr="00D768AF">
              <w:t>63,5</w:t>
            </w:r>
          </w:p>
        </w:tc>
      </w:tr>
      <w:tr w:rsidR="00D768AF" w:rsidRPr="001C401C" w14:paraId="766D3C59" w14:textId="77777777" w:rsidTr="00D768AF">
        <w:trPr>
          <w:trHeight w:val="36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0B3BDD4" w14:textId="77777777" w:rsidR="00D768AF" w:rsidRPr="001C401C" w:rsidRDefault="00D768AF" w:rsidP="00D768AF">
            <w:r w:rsidRPr="001C401C">
              <w:t>СОШ № 12</w:t>
            </w:r>
          </w:p>
        </w:tc>
        <w:tc>
          <w:tcPr>
            <w:tcW w:w="2410" w:type="dxa"/>
            <w:tcBorders>
              <w:top w:val="nil"/>
              <w:left w:val="nil"/>
              <w:bottom w:val="single" w:sz="4" w:space="0" w:color="auto"/>
              <w:right w:val="single" w:sz="4" w:space="0" w:color="auto"/>
            </w:tcBorders>
            <w:shd w:val="clear" w:color="auto" w:fill="auto"/>
            <w:noWrap/>
            <w:vAlign w:val="bottom"/>
            <w:hideMark/>
          </w:tcPr>
          <w:p w14:paraId="5A861919" w14:textId="77777777" w:rsidR="00D768AF" w:rsidRPr="001C401C" w:rsidRDefault="00D768AF" w:rsidP="00D768AF">
            <w:pPr>
              <w:jc w:val="right"/>
            </w:pPr>
            <w:r w:rsidRPr="001C401C">
              <w:t>58,</w:t>
            </w:r>
            <w:r>
              <w:t>1</w:t>
            </w:r>
          </w:p>
        </w:tc>
        <w:tc>
          <w:tcPr>
            <w:tcW w:w="2410" w:type="dxa"/>
            <w:tcBorders>
              <w:top w:val="nil"/>
              <w:left w:val="nil"/>
              <w:bottom w:val="single" w:sz="4" w:space="0" w:color="auto"/>
              <w:right w:val="single" w:sz="4" w:space="0" w:color="auto"/>
            </w:tcBorders>
            <w:vAlign w:val="bottom"/>
          </w:tcPr>
          <w:p w14:paraId="657DBEEE" w14:textId="77777777" w:rsidR="00D768AF" w:rsidRPr="001C401C" w:rsidRDefault="00D768AF" w:rsidP="00D768AF">
            <w:pPr>
              <w:jc w:val="right"/>
            </w:pPr>
            <w:r w:rsidRPr="001C401C">
              <w:t>60,2</w:t>
            </w:r>
          </w:p>
        </w:tc>
        <w:tc>
          <w:tcPr>
            <w:tcW w:w="2410" w:type="dxa"/>
            <w:tcBorders>
              <w:top w:val="single" w:sz="4" w:space="0" w:color="auto"/>
              <w:left w:val="nil"/>
              <w:bottom w:val="single" w:sz="4" w:space="0" w:color="auto"/>
              <w:right w:val="single" w:sz="4" w:space="0" w:color="auto"/>
            </w:tcBorders>
            <w:shd w:val="clear" w:color="auto" w:fill="auto"/>
            <w:vAlign w:val="bottom"/>
          </w:tcPr>
          <w:p w14:paraId="24128B0D" w14:textId="5C6BF7C5" w:rsidR="00D768AF" w:rsidRPr="00230A51" w:rsidRDefault="00D768AF" w:rsidP="00D768AF">
            <w:pPr>
              <w:jc w:val="right"/>
            </w:pPr>
            <w:r w:rsidRPr="00D768AF">
              <w:rPr>
                <w:highlight w:val="cyan"/>
              </w:rPr>
              <w:t>58,7</w:t>
            </w:r>
          </w:p>
        </w:tc>
      </w:tr>
      <w:tr w:rsidR="00D768AF" w:rsidRPr="001C401C" w14:paraId="4A1DEB96" w14:textId="77777777" w:rsidTr="00D768AF">
        <w:trPr>
          <w:trHeight w:val="36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7B11F3D" w14:textId="77777777" w:rsidR="00D768AF" w:rsidRPr="001C401C" w:rsidRDefault="00D768AF" w:rsidP="00D768AF">
            <w:r w:rsidRPr="001C401C">
              <w:t>Гимн № 1</w:t>
            </w:r>
          </w:p>
        </w:tc>
        <w:tc>
          <w:tcPr>
            <w:tcW w:w="2410" w:type="dxa"/>
            <w:tcBorders>
              <w:top w:val="nil"/>
              <w:left w:val="nil"/>
              <w:bottom w:val="single" w:sz="4" w:space="0" w:color="auto"/>
              <w:right w:val="single" w:sz="4" w:space="0" w:color="auto"/>
            </w:tcBorders>
            <w:shd w:val="clear" w:color="auto" w:fill="auto"/>
            <w:noWrap/>
            <w:vAlign w:val="bottom"/>
            <w:hideMark/>
          </w:tcPr>
          <w:p w14:paraId="41083935" w14:textId="77777777" w:rsidR="00D768AF" w:rsidRPr="001C401C" w:rsidRDefault="00D768AF" w:rsidP="00D768AF">
            <w:pPr>
              <w:jc w:val="right"/>
            </w:pPr>
            <w:r w:rsidRPr="001C401C">
              <w:t>68,2</w:t>
            </w:r>
          </w:p>
        </w:tc>
        <w:tc>
          <w:tcPr>
            <w:tcW w:w="2410" w:type="dxa"/>
            <w:tcBorders>
              <w:top w:val="nil"/>
              <w:left w:val="nil"/>
              <w:bottom w:val="single" w:sz="4" w:space="0" w:color="auto"/>
              <w:right w:val="single" w:sz="4" w:space="0" w:color="auto"/>
            </w:tcBorders>
            <w:vAlign w:val="bottom"/>
          </w:tcPr>
          <w:p w14:paraId="73877C1E" w14:textId="77777777" w:rsidR="00D768AF" w:rsidRPr="001C401C" w:rsidRDefault="00D768AF" w:rsidP="00D768AF">
            <w:pPr>
              <w:jc w:val="right"/>
            </w:pPr>
            <w:r w:rsidRPr="001C401C">
              <w:t>64,</w:t>
            </w:r>
            <w:r>
              <w:t>1</w:t>
            </w:r>
          </w:p>
        </w:tc>
        <w:tc>
          <w:tcPr>
            <w:tcW w:w="2410" w:type="dxa"/>
            <w:tcBorders>
              <w:top w:val="single" w:sz="4" w:space="0" w:color="auto"/>
              <w:left w:val="nil"/>
              <w:bottom w:val="single" w:sz="4" w:space="0" w:color="auto"/>
              <w:right w:val="single" w:sz="4" w:space="0" w:color="auto"/>
            </w:tcBorders>
            <w:shd w:val="clear" w:color="auto" w:fill="auto"/>
            <w:vAlign w:val="bottom"/>
          </w:tcPr>
          <w:p w14:paraId="2FB1913F" w14:textId="350D3B3A" w:rsidR="00D768AF" w:rsidRPr="00230A51" w:rsidRDefault="00D768AF" w:rsidP="00D768AF">
            <w:pPr>
              <w:jc w:val="right"/>
            </w:pPr>
            <w:r w:rsidRPr="00D768AF">
              <w:t>65,9</w:t>
            </w:r>
          </w:p>
        </w:tc>
      </w:tr>
    </w:tbl>
    <w:p w14:paraId="78E3C131" w14:textId="77777777" w:rsidR="00D768AF" w:rsidRDefault="00D768AF" w:rsidP="00D768AF">
      <w:pPr>
        <w:jc w:val="both"/>
        <w:rPr>
          <w:sz w:val="28"/>
          <w:szCs w:val="28"/>
        </w:rPr>
      </w:pPr>
    </w:p>
    <w:p w14:paraId="54775DA0" w14:textId="09C4BAA2" w:rsidR="00D768AF" w:rsidRDefault="00D768AF" w:rsidP="00D768AF">
      <w:pPr>
        <w:ind w:firstLine="708"/>
        <w:jc w:val="both"/>
        <w:rPr>
          <w:sz w:val="28"/>
          <w:szCs w:val="28"/>
        </w:rPr>
      </w:pPr>
      <w:r>
        <w:rPr>
          <w:sz w:val="28"/>
          <w:szCs w:val="28"/>
        </w:rPr>
        <w:t>В 201</w:t>
      </w:r>
      <w:r w:rsidRPr="00615133">
        <w:rPr>
          <w:sz w:val="28"/>
          <w:szCs w:val="28"/>
        </w:rPr>
        <w:t xml:space="preserve"> году </w:t>
      </w:r>
      <w:r w:rsidR="00230A51">
        <w:rPr>
          <w:sz w:val="28"/>
          <w:szCs w:val="28"/>
        </w:rPr>
        <w:t>средний балл по обязательным предметам ухудшился в МБОУ СОШ № 7, 8, 9, 12.</w:t>
      </w:r>
    </w:p>
    <w:p w14:paraId="32E9A012" w14:textId="77777777" w:rsidR="00230A51" w:rsidRPr="00230A51" w:rsidRDefault="00230A51" w:rsidP="00230A51">
      <w:pPr>
        <w:autoSpaceDE w:val="0"/>
        <w:autoSpaceDN w:val="0"/>
        <w:adjustRightInd w:val="0"/>
        <w:ind w:firstLine="708"/>
        <w:jc w:val="both"/>
        <w:rPr>
          <w:sz w:val="28"/>
          <w:szCs w:val="28"/>
        </w:rPr>
      </w:pPr>
      <w:r w:rsidRPr="00230A51">
        <w:rPr>
          <w:sz w:val="28"/>
          <w:szCs w:val="28"/>
        </w:rPr>
        <w:t>Анализ участия выпускников в экзаменах по выбору показал, что большинство детей, которые изучают предмет на профильном уровне, сдают ЕГЭ по этому предмету, что говорит о том, что учащиеся сознательно подходят к выбору профильного обучения.</w:t>
      </w:r>
    </w:p>
    <w:p w14:paraId="47AE8E42" w14:textId="77777777" w:rsidR="00230A51" w:rsidRPr="00230A51" w:rsidRDefault="00230A51" w:rsidP="00230A51">
      <w:pPr>
        <w:autoSpaceDE w:val="0"/>
        <w:autoSpaceDN w:val="0"/>
        <w:adjustRightInd w:val="0"/>
        <w:jc w:val="both"/>
        <w:rPr>
          <w:sz w:val="28"/>
          <w:szCs w:val="28"/>
        </w:rPr>
      </w:pPr>
      <w:r w:rsidRPr="00230A51">
        <w:rPr>
          <w:sz w:val="28"/>
          <w:szCs w:val="28"/>
        </w:rPr>
        <w:tab/>
        <w:t xml:space="preserve">На следующей диаграмме представлены данные по численности обучающихся, изучавших предметы на профильном уровне </w:t>
      </w:r>
      <w:proofErr w:type="gramStart"/>
      <w:r w:rsidRPr="00230A51">
        <w:rPr>
          <w:sz w:val="28"/>
          <w:szCs w:val="28"/>
        </w:rPr>
        <w:t>и  сдававших</w:t>
      </w:r>
      <w:proofErr w:type="gramEnd"/>
      <w:r w:rsidRPr="00230A51">
        <w:rPr>
          <w:sz w:val="28"/>
          <w:szCs w:val="28"/>
        </w:rPr>
        <w:t xml:space="preserve"> ЕГЭ по соответствующим предметам по выбору. </w:t>
      </w:r>
    </w:p>
    <w:p w14:paraId="0E944AE7" w14:textId="77777777" w:rsidR="00230A51" w:rsidRDefault="00230A51" w:rsidP="00230A51">
      <w:pPr>
        <w:autoSpaceDE w:val="0"/>
        <w:autoSpaceDN w:val="0"/>
        <w:adjustRightInd w:val="0"/>
        <w:jc w:val="both"/>
        <w:rPr>
          <w:szCs w:val="28"/>
        </w:rPr>
      </w:pPr>
    </w:p>
    <w:p w14:paraId="6A0A39FC" w14:textId="77777777" w:rsidR="00230A51" w:rsidRDefault="00230A51" w:rsidP="00230A51">
      <w:pPr>
        <w:autoSpaceDE w:val="0"/>
        <w:autoSpaceDN w:val="0"/>
        <w:adjustRightInd w:val="0"/>
        <w:jc w:val="center"/>
        <w:rPr>
          <w:szCs w:val="28"/>
        </w:rPr>
      </w:pPr>
      <w:r w:rsidRPr="001477B4">
        <w:rPr>
          <w:noProof/>
          <w:szCs w:val="28"/>
        </w:rPr>
        <w:drawing>
          <wp:inline distT="0" distB="0" distL="0" distR="0" wp14:anchorId="7D58B546" wp14:editId="27F60802">
            <wp:extent cx="5810250" cy="2886075"/>
            <wp:effectExtent l="0" t="0" r="0" b="9525"/>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55F6FFC" w14:textId="77777777" w:rsidR="00230A51" w:rsidRDefault="00230A51" w:rsidP="00230A51">
      <w:pPr>
        <w:autoSpaceDE w:val="0"/>
        <w:autoSpaceDN w:val="0"/>
        <w:adjustRightInd w:val="0"/>
        <w:jc w:val="both"/>
        <w:rPr>
          <w:szCs w:val="28"/>
        </w:rPr>
      </w:pPr>
    </w:p>
    <w:p w14:paraId="5957DE8D" w14:textId="77777777" w:rsidR="00230A51" w:rsidRDefault="00230A51" w:rsidP="00230A51">
      <w:pPr>
        <w:autoSpaceDE w:val="0"/>
        <w:autoSpaceDN w:val="0"/>
        <w:adjustRightInd w:val="0"/>
        <w:jc w:val="both"/>
        <w:rPr>
          <w:szCs w:val="28"/>
        </w:rPr>
      </w:pPr>
    </w:p>
    <w:p w14:paraId="1B01B66B" w14:textId="5CECB601" w:rsidR="00230A51" w:rsidRPr="00230A51" w:rsidRDefault="00230A51" w:rsidP="00230A51">
      <w:pPr>
        <w:autoSpaceDE w:val="0"/>
        <w:autoSpaceDN w:val="0"/>
        <w:adjustRightInd w:val="0"/>
        <w:jc w:val="both"/>
        <w:rPr>
          <w:sz w:val="28"/>
          <w:szCs w:val="28"/>
        </w:rPr>
      </w:pPr>
      <w:r>
        <w:rPr>
          <w:szCs w:val="28"/>
        </w:rPr>
        <w:lastRenderedPageBreak/>
        <w:tab/>
      </w:r>
      <w:r w:rsidRPr="00230A51">
        <w:rPr>
          <w:sz w:val="28"/>
          <w:szCs w:val="28"/>
        </w:rPr>
        <w:t>На диаграмме не представлены данные по русскому языку, так как этот предмет является обязательным и его сдают 100% обучающихся. Очень мало обучающихся выбирают информатик</w:t>
      </w:r>
      <w:r w:rsidRPr="00230A51">
        <w:rPr>
          <w:sz w:val="28"/>
          <w:szCs w:val="28"/>
        </w:rPr>
        <w:t>у</w:t>
      </w:r>
      <w:r w:rsidRPr="00230A51">
        <w:rPr>
          <w:sz w:val="28"/>
          <w:szCs w:val="28"/>
        </w:rPr>
        <w:t xml:space="preserve"> для сдачи ЕГЭ, даже если изучают этот предмет на профильном уровне.</w:t>
      </w:r>
    </w:p>
    <w:p w14:paraId="2BBFEFA1" w14:textId="3F99B1A9" w:rsidR="00230A51" w:rsidRDefault="00230A51" w:rsidP="00230A51">
      <w:pPr>
        <w:autoSpaceDE w:val="0"/>
        <w:autoSpaceDN w:val="0"/>
        <w:adjustRightInd w:val="0"/>
        <w:jc w:val="both"/>
        <w:rPr>
          <w:sz w:val="28"/>
          <w:szCs w:val="28"/>
        </w:rPr>
      </w:pPr>
      <w:r w:rsidRPr="00230A51">
        <w:rPr>
          <w:sz w:val="28"/>
          <w:szCs w:val="28"/>
        </w:rPr>
        <w:tab/>
        <w:t xml:space="preserve">Профильное образование является одним из способов повышения качества образования. Результаты ЕГЭ за три последних года это подтверждают. Практически по всем предметам средний балл среди обучающихся, изучающих предмет на профильном уровне выше, чем у обучающихся, изучающих предмет на базовом уровне.     Ниже представлены статистические </w:t>
      </w:r>
      <w:proofErr w:type="gramStart"/>
      <w:r w:rsidRPr="00230A51">
        <w:rPr>
          <w:sz w:val="28"/>
          <w:szCs w:val="28"/>
        </w:rPr>
        <w:t>таблицы  и</w:t>
      </w:r>
      <w:proofErr w:type="gramEnd"/>
      <w:r w:rsidRPr="00230A51">
        <w:rPr>
          <w:sz w:val="28"/>
          <w:szCs w:val="28"/>
        </w:rPr>
        <w:t xml:space="preserve"> диаграммы с результатами ЕГЭ учащихся школ ЗАТО </w:t>
      </w:r>
      <w:proofErr w:type="spellStart"/>
      <w:r w:rsidRPr="00230A51">
        <w:rPr>
          <w:sz w:val="28"/>
          <w:szCs w:val="28"/>
        </w:rPr>
        <w:t>г.Североморск</w:t>
      </w:r>
      <w:proofErr w:type="spellEnd"/>
      <w:r w:rsidRPr="00230A51">
        <w:rPr>
          <w:sz w:val="28"/>
          <w:szCs w:val="28"/>
        </w:rPr>
        <w:t>.</w:t>
      </w:r>
    </w:p>
    <w:p w14:paraId="06417D29" w14:textId="4DEBEFAF" w:rsidR="00230A51" w:rsidRDefault="00230A51" w:rsidP="00230A51">
      <w:pPr>
        <w:autoSpaceDE w:val="0"/>
        <w:autoSpaceDN w:val="0"/>
        <w:adjustRightInd w:val="0"/>
        <w:jc w:val="both"/>
        <w:rPr>
          <w:sz w:val="28"/>
          <w:szCs w:val="28"/>
        </w:rPr>
      </w:pPr>
      <w:r w:rsidRPr="004949DD">
        <w:rPr>
          <w:noProof/>
          <w:szCs w:val="28"/>
        </w:rPr>
        <w:drawing>
          <wp:inline distT="0" distB="0" distL="0" distR="0" wp14:anchorId="41F9F3B8" wp14:editId="3B6B1054">
            <wp:extent cx="5850890" cy="2550609"/>
            <wp:effectExtent l="0" t="0" r="16510" b="254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F56E2AA" w14:textId="77777777" w:rsidR="00230A51" w:rsidRPr="00230A51" w:rsidRDefault="00230A51" w:rsidP="00230A51">
      <w:pPr>
        <w:autoSpaceDE w:val="0"/>
        <w:autoSpaceDN w:val="0"/>
        <w:adjustRightInd w:val="0"/>
        <w:jc w:val="both"/>
        <w:rPr>
          <w:sz w:val="28"/>
          <w:szCs w:val="28"/>
        </w:rPr>
      </w:pPr>
    </w:p>
    <w:p w14:paraId="024FA177" w14:textId="77777777" w:rsidR="00D768AF" w:rsidRPr="00230A51" w:rsidRDefault="00D768AF" w:rsidP="00D768AF">
      <w:pPr>
        <w:jc w:val="both"/>
        <w:rPr>
          <w:sz w:val="28"/>
          <w:szCs w:val="28"/>
        </w:rPr>
      </w:pPr>
    </w:p>
    <w:p w14:paraId="43F1F9A5" w14:textId="77777777" w:rsidR="00D768AF" w:rsidRDefault="00D768AF" w:rsidP="00D768AF">
      <w:pPr>
        <w:jc w:val="both"/>
        <w:rPr>
          <w:sz w:val="28"/>
          <w:szCs w:val="28"/>
        </w:rPr>
      </w:pPr>
    </w:p>
    <w:p w14:paraId="080BFA0C" w14:textId="3531AFD6" w:rsidR="00712BA7" w:rsidRDefault="00230A51" w:rsidP="0097189F">
      <w:pPr>
        <w:ind w:firstLine="708"/>
        <w:jc w:val="both"/>
        <w:rPr>
          <w:sz w:val="28"/>
          <w:szCs w:val="28"/>
        </w:rPr>
      </w:pPr>
      <w:r>
        <w:rPr>
          <w:noProof/>
        </w:rPr>
        <w:drawing>
          <wp:inline distT="0" distB="0" distL="0" distR="0" wp14:anchorId="320D2D79" wp14:editId="7AD40034">
            <wp:extent cx="5029200" cy="2743200"/>
            <wp:effectExtent l="0" t="0" r="0" b="0"/>
            <wp:docPr id="15" name="Диаграмма 15">
              <a:extLst xmlns:a="http://schemas.openxmlformats.org/drawingml/2006/main">
                <a:ext uri="{FF2B5EF4-FFF2-40B4-BE49-F238E27FC236}">
                  <a16:creationId xmlns:a16="http://schemas.microsoft.com/office/drawing/2014/main" id="{00000000-0008-0000-0F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E336A46" w14:textId="38C530CB" w:rsidR="00230A51" w:rsidRDefault="00230A51" w:rsidP="0097189F">
      <w:pPr>
        <w:ind w:firstLine="708"/>
        <w:jc w:val="both"/>
        <w:rPr>
          <w:sz w:val="28"/>
          <w:szCs w:val="28"/>
        </w:rPr>
      </w:pPr>
      <w:r>
        <w:rPr>
          <w:noProof/>
        </w:rPr>
        <w:lastRenderedPageBreak/>
        <w:drawing>
          <wp:inline distT="0" distB="0" distL="0" distR="0" wp14:anchorId="07E52699" wp14:editId="53CE9F61">
            <wp:extent cx="5191125" cy="2743200"/>
            <wp:effectExtent l="0" t="0" r="9525" b="0"/>
            <wp:docPr id="22" name="Диаграмма 22">
              <a:extLst xmlns:a="http://schemas.openxmlformats.org/drawingml/2006/main">
                <a:ext uri="{FF2B5EF4-FFF2-40B4-BE49-F238E27FC236}">
                  <a16:creationId xmlns:a16="http://schemas.microsoft.com/office/drawing/2014/main" id="{00000000-0008-0000-0F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EDAC71" w14:textId="1A8E4525" w:rsidR="00230A51" w:rsidRDefault="00230A51" w:rsidP="0097189F">
      <w:pPr>
        <w:ind w:firstLine="708"/>
        <w:jc w:val="both"/>
        <w:rPr>
          <w:sz w:val="28"/>
          <w:szCs w:val="28"/>
        </w:rPr>
      </w:pPr>
    </w:p>
    <w:p w14:paraId="5EFF5649" w14:textId="6C959C08" w:rsidR="00230A51" w:rsidRDefault="00230A51" w:rsidP="0097189F">
      <w:pPr>
        <w:ind w:firstLine="708"/>
        <w:jc w:val="both"/>
        <w:rPr>
          <w:sz w:val="28"/>
          <w:szCs w:val="28"/>
        </w:rPr>
      </w:pPr>
      <w:r>
        <w:rPr>
          <w:noProof/>
        </w:rPr>
        <w:drawing>
          <wp:inline distT="0" distB="0" distL="0" distR="0" wp14:anchorId="428FC6D5" wp14:editId="5ADD278F">
            <wp:extent cx="5181600" cy="2743200"/>
            <wp:effectExtent l="0" t="0" r="0" b="0"/>
            <wp:docPr id="23" name="Диаграмма 23">
              <a:extLst xmlns:a="http://schemas.openxmlformats.org/drawingml/2006/main">
                <a:ext uri="{FF2B5EF4-FFF2-40B4-BE49-F238E27FC236}">
                  <a16:creationId xmlns:a16="http://schemas.microsoft.com/office/drawing/2014/main" id="{00000000-0008-0000-0F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AE549C" w14:textId="7143776E" w:rsidR="00712BA7" w:rsidRDefault="00712BA7" w:rsidP="0097189F">
      <w:pPr>
        <w:ind w:firstLine="708"/>
        <w:jc w:val="both"/>
        <w:rPr>
          <w:sz w:val="28"/>
          <w:szCs w:val="28"/>
        </w:rPr>
      </w:pPr>
    </w:p>
    <w:p w14:paraId="4449B909" w14:textId="5AEB7F76" w:rsidR="00230A51" w:rsidRDefault="00230A51" w:rsidP="0097189F">
      <w:pPr>
        <w:ind w:firstLine="708"/>
        <w:jc w:val="both"/>
        <w:rPr>
          <w:sz w:val="28"/>
          <w:szCs w:val="28"/>
        </w:rPr>
      </w:pPr>
      <w:r>
        <w:rPr>
          <w:noProof/>
        </w:rPr>
        <w:drawing>
          <wp:inline distT="0" distB="0" distL="0" distR="0" wp14:anchorId="402F7FDA" wp14:editId="6CA6ED53">
            <wp:extent cx="5381625" cy="2743200"/>
            <wp:effectExtent l="0" t="0" r="9525" b="0"/>
            <wp:docPr id="24" name="Диаграмма 24">
              <a:extLst xmlns:a="http://schemas.openxmlformats.org/drawingml/2006/main">
                <a:ext uri="{FF2B5EF4-FFF2-40B4-BE49-F238E27FC236}">
                  <a16:creationId xmlns:a16="http://schemas.microsoft.com/office/drawing/2014/main" id="{00000000-0008-0000-0F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85CAE1" w14:textId="2B0960F9" w:rsidR="00230A51" w:rsidRDefault="00230A51" w:rsidP="0097189F">
      <w:pPr>
        <w:ind w:firstLine="708"/>
        <w:jc w:val="both"/>
        <w:rPr>
          <w:sz w:val="28"/>
          <w:szCs w:val="28"/>
        </w:rPr>
      </w:pPr>
    </w:p>
    <w:p w14:paraId="21DA08F3" w14:textId="5191FCF6" w:rsidR="00230A51" w:rsidRDefault="00230A51" w:rsidP="0097189F">
      <w:pPr>
        <w:ind w:firstLine="708"/>
        <w:jc w:val="both"/>
        <w:rPr>
          <w:sz w:val="28"/>
          <w:szCs w:val="28"/>
        </w:rPr>
      </w:pPr>
      <w:r>
        <w:rPr>
          <w:noProof/>
        </w:rPr>
        <w:lastRenderedPageBreak/>
        <w:drawing>
          <wp:inline distT="0" distB="0" distL="0" distR="0" wp14:anchorId="3C821B4E" wp14:editId="223C6052">
            <wp:extent cx="5210175" cy="2743200"/>
            <wp:effectExtent l="0" t="0" r="9525" b="0"/>
            <wp:docPr id="25" name="Диаграмма 25">
              <a:extLst xmlns:a="http://schemas.openxmlformats.org/drawingml/2006/main">
                <a:ext uri="{FF2B5EF4-FFF2-40B4-BE49-F238E27FC236}">
                  <a16:creationId xmlns:a16="http://schemas.microsoft.com/office/drawing/2014/main" id="{00000000-0008-0000-0F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A252DD" w14:textId="3847542A" w:rsidR="00230A51" w:rsidRDefault="00230A51" w:rsidP="0097189F">
      <w:pPr>
        <w:ind w:firstLine="708"/>
        <w:jc w:val="both"/>
        <w:rPr>
          <w:sz w:val="28"/>
          <w:szCs w:val="28"/>
        </w:rPr>
      </w:pPr>
    </w:p>
    <w:p w14:paraId="62ECECCF" w14:textId="77777777" w:rsidR="00230A51" w:rsidRDefault="00230A51" w:rsidP="0097189F">
      <w:pPr>
        <w:ind w:firstLine="708"/>
        <w:jc w:val="both"/>
        <w:rPr>
          <w:sz w:val="28"/>
          <w:szCs w:val="28"/>
        </w:rPr>
      </w:pPr>
      <w:r>
        <w:rPr>
          <w:noProof/>
        </w:rPr>
        <w:drawing>
          <wp:inline distT="0" distB="0" distL="0" distR="0" wp14:anchorId="7280064F" wp14:editId="512C869A">
            <wp:extent cx="5476875" cy="2743200"/>
            <wp:effectExtent l="0" t="0" r="9525" b="0"/>
            <wp:docPr id="27" name="Диаграмма 27">
              <a:extLst xmlns:a="http://schemas.openxmlformats.org/drawingml/2006/main">
                <a:ext uri="{FF2B5EF4-FFF2-40B4-BE49-F238E27FC236}">
                  <a16:creationId xmlns:a16="http://schemas.microsoft.com/office/drawing/2014/main" id="{00000000-0008-0000-0F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749864" w14:textId="56110C6E" w:rsidR="00230A51" w:rsidRDefault="00230A51" w:rsidP="0097189F">
      <w:pPr>
        <w:ind w:firstLine="708"/>
        <w:jc w:val="both"/>
        <w:rPr>
          <w:sz w:val="28"/>
          <w:szCs w:val="28"/>
        </w:rPr>
      </w:pPr>
      <w:r>
        <w:rPr>
          <w:noProof/>
        </w:rPr>
        <w:drawing>
          <wp:inline distT="0" distB="0" distL="0" distR="0" wp14:anchorId="5C484660" wp14:editId="15DCE384">
            <wp:extent cx="5524500" cy="2743200"/>
            <wp:effectExtent l="0" t="0" r="0" b="0"/>
            <wp:docPr id="26" name="Диаграмма 26">
              <a:extLst xmlns:a="http://schemas.openxmlformats.org/drawingml/2006/main">
                <a:ext uri="{FF2B5EF4-FFF2-40B4-BE49-F238E27FC236}">
                  <a16:creationId xmlns:a16="http://schemas.microsoft.com/office/drawing/2014/main" id="{00000000-0008-0000-0F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16AAC1" w14:textId="5478BD3F" w:rsidR="00230A51" w:rsidRDefault="00230A51" w:rsidP="0097189F">
      <w:pPr>
        <w:ind w:firstLine="708"/>
        <w:jc w:val="both"/>
        <w:rPr>
          <w:sz w:val="28"/>
          <w:szCs w:val="28"/>
        </w:rPr>
      </w:pPr>
    </w:p>
    <w:p w14:paraId="3700F47A" w14:textId="3AAFB6F3" w:rsidR="00230A51" w:rsidRDefault="00230A51" w:rsidP="0097189F">
      <w:pPr>
        <w:ind w:firstLine="708"/>
        <w:jc w:val="both"/>
        <w:rPr>
          <w:sz w:val="28"/>
          <w:szCs w:val="28"/>
        </w:rPr>
      </w:pPr>
    </w:p>
    <w:p w14:paraId="020A5ED3" w14:textId="77777777" w:rsidR="00230A51" w:rsidRDefault="00230A51" w:rsidP="0097189F">
      <w:pPr>
        <w:ind w:firstLine="708"/>
        <w:jc w:val="both"/>
        <w:rPr>
          <w:sz w:val="28"/>
          <w:szCs w:val="28"/>
        </w:rPr>
      </w:pPr>
    </w:p>
    <w:p w14:paraId="7F2B605F" w14:textId="1D0C3F4B" w:rsidR="00712BA7" w:rsidRDefault="00712BA7" w:rsidP="0097189F">
      <w:pPr>
        <w:ind w:firstLine="708"/>
        <w:jc w:val="both"/>
        <w:rPr>
          <w:sz w:val="28"/>
          <w:szCs w:val="28"/>
        </w:rPr>
      </w:pPr>
    </w:p>
    <w:p w14:paraId="79E4EC72" w14:textId="3B5885C8" w:rsidR="00230A51" w:rsidRDefault="00230A51" w:rsidP="0097189F">
      <w:pPr>
        <w:ind w:firstLine="708"/>
        <w:jc w:val="both"/>
        <w:rPr>
          <w:sz w:val="28"/>
          <w:szCs w:val="28"/>
        </w:rPr>
      </w:pPr>
      <w:r>
        <w:rPr>
          <w:sz w:val="28"/>
          <w:szCs w:val="28"/>
        </w:rPr>
        <w:lastRenderedPageBreak/>
        <w:t xml:space="preserve">Следующая диаграмма показывает динамику изменения среднего балла по предметам </w:t>
      </w:r>
      <w:r w:rsidR="000F2D86">
        <w:rPr>
          <w:sz w:val="28"/>
          <w:szCs w:val="28"/>
        </w:rPr>
        <w:t xml:space="preserve">по выбору среду учащихся, которые изучают предмет на профильном уровне.  В 2019 году улучшились по сравнению с </w:t>
      </w:r>
      <w:proofErr w:type="gramStart"/>
      <w:r w:rsidR="000F2D86">
        <w:rPr>
          <w:sz w:val="28"/>
          <w:szCs w:val="28"/>
        </w:rPr>
        <w:t>прошлым  годам</w:t>
      </w:r>
      <w:proofErr w:type="gramEnd"/>
      <w:r w:rsidR="000F2D86">
        <w:rPr>
          <w:sz w:val="28"/>
          <w:szCs w:val="28"/>
        </w:rPr>
        <w:t xml:space="preserve"> результаты по физике и информатике.</w:t>
      </w:r>
    </w:p>
    <w:p w14:paraId="0FC750A9" w14:textId="6C1DBAA3" w:rsidR="00D768AF" w:rsidRDefault="00230A51" w:rsidP="000F2D86">
      <w:pPr>
        <w:jc w:val="both"/>
        <w:rPr>
          <w:sz w:val="28"/>
          <w:szCs w:val="28"/>
        </w:rPr>
      </w:pPr>
      <w:r>
        <w:rPr>
          <w:noProof/>
        </w:rPr>
        <w:drawing>
          <wp:inline distT="0" distB="0" distL="0" distR="0" wp14:anchorId="4B8DF321" wp14:editId="23921CFE">
            <wp:extent cx="5667375" cy="4229100"/>
            <wp:effectExtent l="0" t="0" r="9525" b="0"/>
            <wp:docPr id="28" name="Диаграмма 28">
              <a:extLst xmlns:a="http://schemas.openxmlformats.org/drawingml/2006/main">
                <a:ext uri="{FF2B5EF4-FFF2-40B4-BE49-F238E27FC236}">
                  <a16:creationId xmlns:a16="http://schemas.microsoft.com/office/drawing/2014/main" id="{00000000-0008-0000-0F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9E0D1A" w14:textId="77777777" w:rsidR="00D768AF" w:rsidRDefault="00D768AF" w:rsidP="0097189F">
      <w:pPr>
        <w:ind w:firstLine="708"/>
        <w:jc w:val="both"/>
        <w:rPr>
          <w:sz w:val="28"/>
          <w:szCs w:val="28"/>
        </w:rPr>
      </w:pPr>
    </w:p>
    <w:p w14:paraId="1E4EAB1E" w14:textId="77777777" w:rsidR="00D768AF" w:rsidRDefault="00D768AF" w:rsidP="0097189F">
      <w:pPr>
        <w:ind w:firstLine="708"/>
        <w:jc w:val="both"/>
        <w:rPr>
          <w:sz w:val="28"/>
          <w:szCs w:val="28"/>
        </w:rPr>
      </w:pPr>
    </w:p>
    <w:p w14:paraId="1E398A62" w14:textId="77777777" w:rsidR="000F2D86" w:rsidRPr="00962FE1" w:rsidRDefault="000F2D86" w:rsidP="000F2D86">
      <w:pPr>
        <w:ind w:firstLine="708"/>
        <w:jc w:val="both"/>
        <w:rPr>
          <w:sz w:val="28"/>
          <w:szCs w:val="28"/>
        </w:rPr>
      </w:pPr>
      <w:r w:rsidRPr="00962FE1">
        <w:rPr>
          <w:sz w:val="28"/>
          <w:szCs w:val="28"/>
        </w:rPr>
        <w:t xml:space="preserve">В рамках подготовки к проведению государственной </w:t>
      </w:r>
      <w:proofErr w:type="gramStart"/>
      <w:r w:rsidRPr="00962FE1">
        <w:rPr>
          <w:sz w:val="28"/>
          <w:szCs w:val="28"/>
        </w:rPr>
        <w:t>итоговой  аттестации</w:t>
      </w:r>
      <w:proofErr w:type="gramEnd"/>
      <w:r w:rsidRPr="00962FE1">
        <w:rPr>
          <w:sz w:val="28"/>
          <w:szCs w:val="28"/>
        </w:rPr>
        <w:t xml:space="preserve"> в 2019  году и повышению качества образования рекомендуем всем руководителям общеобразовательных учреждений, МБУО ИМЦ, Управлению образования:</w:t>
      </w:r>
    </w:p>
    <w:p w14:paraId="207E89E0" w14:textId="77777777" w:rsidR="000F2D86" w:rsidRPr="00962FE1" w:rsidRDefault="000F2D86" w:rsidP="000F2D86">
      <w:pPr>
        <w:pStyle w:val="a3"/>
        <w:numPr>
          <w:ilvl w:val="0"/>
          <w:numId w:val="1"/>
        </w:numPr>
        <w:jc w:val="both"/>
        <w:rPr>
          <w:sz w:val="28"/>
          <w:szCs w:val="28"/>
        </w:rPr>
      </w:pPr>
      <w:r w:rsidRPr="00962FE1">
        <w:rPr>
          <w:sz w:val="28"/>
          <w:szCs w:val="28"/>
        </w:rPr>
        <w:t>использовать возможности сетевого взаимодействия на уровне образовательного учреждения и города, в частности возможности Ресурсного центра на базе МБОУ гимназия № 1;</w:t>
      </w:r>
    </w:p>
    <w:p w14:paraId="317C19A9" w14:textId="77777777" w:rsidR="000F2D86" w:rsidRPr="00962FE1" w:rsidRDefault="000F2D86" w:rsidP="000F2D86">
      <w:pPr>
        <w:pStyle w:val="a3"/>
        <w:numPr>
          <w:ilvl w:val="0"/>
          <w:numId w:val="1"/>
        </w:numPr>
        <w:jc w:val="both"/>
        <w:rPr>
          <w:sz w:val="28"/>
          <w:szCs w:val="28"/>
        </w:rPr>
      </w:pPr>
      <w:r w:rsidRPr="00962FE1">
        <w:rPr>
          <w:sz w:val="28"/>
          <w:szCs w:val="28"/>
        </w:rPr>
        <w:t>создать комфортные условия для выявления и поддержки одаренных детей и детей с высокими образовательными потребностями;</w:t>
      </w:r>
    </w:p>
    <w:p w14:paraId="00F14695" w14:textId="77777777" w:rsidR="000F2D86" w:rsidRPr="00962FE1" w:rsidRDefault="000F2D86" w:rsidP="000F2D86">
      <w:pPr>
        <w:pStyle w:val="a3"/>
        <w:numPr>
          <w:ilvl w:val="0"/>
          <w:numId w:val="1"/>
        </w:numPr>
        <w:jc w:val="both"/>
        <w:rPr>
          <w:sz w:val="28"/>
          <w:szCs w:val="28"/>
        </w:rPr>
      </w:pPr>
      <w:r w:rsidRPr="00962FE1">
        <w:rPr>
          <w:sz w:val="28"/>
          <w:szCs w:val="28"/>
        </w:rPr>
        <w:t xml:space="preserve">организовать психологическое сопровождение учащихся в период подготовки к ГИА; </w:t>
      </w:r>
    </w:p>
    <w:p w14:paraId="432D81F8" w14:textId="77777777" w:rsidR="000F2D86" w:rsidRPr="00962FE1" w:rsidRDefault="000F2D86" w:rsidP="000F2D86">
      <w:pPr>
        <w:pStyle w:val="a3"/>
        <w:numPr>
          <w:ilvl w:val="0"/>
          <w:numId w:val="1"/>
        </w:numPr>
        <w:jc w:val="both"/>
        <w:rPr>
          <w:sz w:val="28"/>
          <w:szCs w:val="28"/>
        </w:rPr>
      </w:pPr>
      <w:r w:rsidRPr="00962FE1">
        <w:rPr>
          <w:sz w:val="28"/>
          <w:szCs w:val="28"/>
        </w:rPr>
        <w:t>при организации профильного обучения учитывать потребности и возможности учащихся, кадровый состав образовательного учреждения и материально-техническое оснащение;</w:t>
      </w:r>
    </w:p>
    <w:p w14:paraId="43DFD7A5" w14:textId="27D00BD4" w:rsidR="000F2D86" w:rsidRPr="00962FE1" w:rsidRDefault="000F2D86" w:rsidP="000F2D86">
      <w:pPr>
        <w:pStyle w:val="a3"/>
        <w:numPr>
          <w:ilvl w:val="0"/>
          <w:numId w:val="1"/>
        </w:numPr>
        <w:jc w:val="both"/>
        <w:rPr>
          <w:sz w:val="28"/>
          <w:szCs w:val="28"/>
        </w:rPr>
      </w:pPr>
      <w:r w:rsidRPr="00962FE1">
        <w:rPr>
          <w:sz w:val="28"/>
          <w:szCs w:val="28"/>
        </w:rPr>
        <w:t>принимать активное участие в мониторингах качества образования различного уровня</w:t>
      </w:r>
      <w:r>
        <w:rPr>
          <w:sz w:val="28"/>
          <w:szCs w:val="28"/>
        </w:rPr>
        <w:t>.</w:t>
      </w:r>
    </w:p>
    <w:p w14:paraId="7E9A1D4B" w14:textId="77777777" w:rsidR="000F2D86" w:rsidRPr="00962FE1" w:rsidRDefault="000F2D86" w:rsidP="000F2D86">
      <w:pPr>
        <w:jc w:val="both"/>
        <w:rPr>
          <w:sz w:val="28"/>
          <w:szCs w:val="28"/>
        </w:rPr>
      </w:pPr>
    </w:p>
    <w:sectPr w:rsidR="000F2D86" w:rsidRPr="00962FE1" w:rsidSect="007B3D48">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37E1B"/>
    <w:multiLevelType w:val="hybridMultilevel"/>
    <w:tmpl w:val="26D2C620"/>
    <w:lvl w:ilvl="0" w:tplc="49FCB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9F"/>
    <w:rsid w:val="000F2D86"/>
    <w:rsid w:val="00230A51"/>
    <w:rsid w:val="004D5B10"/>
    <w:rsid w:val="00712BA7"/>
    <w:rsid w:val="007B3D48"/>
    <w:rsid w:val="0097189F"/>
    <w:rsid w:val="00A12675"/>
    <w:rsid w:val="00D768AF"/>
    <w:rsid w:val="00EE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4B5E"/>
  <w15:chartTrackingRefBased/>
  <w15:docId w15:val="{A25AED46-5450-4119-8F66-9265C20A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89F"/>
    <w:pPr>
      <w:ind w:left="720"/>
      <w:contextualSpacing/>
    </w:pPr>
  </w:style>
  <w:style w:type="table" w:styleId="a4">
    <w:name w:val="Table Grid"/>
    <w:basedOn w:val="a1"/>
    <w:uiPriority w:val="59"/>
    <w:rsid w:val="0097189F"/>
    <w:pPr>
      <w:spacing w:after="0" w:line="240" w:lineRule="auto"/>
      <w:ind w:right="2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likova\Documents\&#1045;&#1043;&#1069;%202019\&#1069;&#1082;&#1079;&#1072;&#1084;&#1077;&#1085;\&#1088;&#1077;&#1079;&#1091;&#1083;&#1100;&#1090;&#1072;&#1090;&#1099;\&#1089;&#1074;&#1086;&#1076;&#1085;&#1072;&#11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1084;&#1086;&#1080;%20&#1076;&#1086;&#1082;&#1091;&#1084;&#1077;&#1085;&#1090;&#1099;\&#1045;&#1043;&#1069;%202019\&#1069;&#1082;&#1079;&#1072;&#1084;&#1077;&#1085;\&#1088;&#1077;&#1079;&#1091;&#1083;&#1100;&#1090;&#1072;&#1090;&#1099;\&#1089;&#1074;&#1086;&#1076;&#1085;&#1072;&#1103;%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likova\Documents\&#1045;&#1043;&#1069;%202019\&#1069;&#1082;&#1079;&#1072;&#1084;&#1077;&#1085;\&#1088;&#1077;&#1079;&#1091;&#1083;&#1100;&#1090;&#1072;&#1090;&#1099;\&#1089;&#1074;&#1086;&#1076;&#1085;&#1072;&#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84;&#1086;&#1080;%20&#1076;&#1086;&#1082;&#1091;&#1084;&#1077;&#1085;&#1090;&#1099;\&#1045;&#1043;&#1069;%202019\&#1069;&#1082;&#1079;&#1072;&#1084;&#1077;&#1085;\&#1088;&#1077;&#1079;&#1091;&#1083;&#1100;&#1090;&#1072;&#1090;&#1099;\&#1089;&#1074;&#1086;&#1076;&#1085;&#1072;&#1103;%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84;&#1086;&#1080;%20&#1076;&#1086;&#1082;&#1091;&#1084;&#1077;&#1085;&#1090;&#1099;\&#1045;&#1043;&#1069;%202019\&#1069;&#1082;&#1079;&#1072;&#1084;&#1077;&#1085;\&#1088;&#1077;&#1079;&#1091;&#1083;&#1100;&#1090;&#1072;&#1090;&#1099;\&#1089;&#1074;&#1086;&#1076;&#1085;&#1072;&#1103;%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84;&#1086;&#1080;%20&#1076;&#1086;&#1082;&#1091;&#1084;&#1077;&#1085;&#1090;&#1099;\&#1045;&#1043;&#1069;%202019\&#1069;&#1082;&#1079;&#1072;&#1084;&#1077;&#1085;\&#1088;&#1077;&#1079;&#1091;&#1083;&#1100;&#1090;&#1072;&#1090;&#1099;\&#1089;&#1074;&#1086;&#1076;&#1085;&#1072;&#1103;%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1084;&#1086;&#1080;%20&#1076;&#1086;&#1082;&#1091;&#1084;&#1077;&#1085;&#1090;&#1099;\&#1045;&#1043;&#1069;%202019\&#1069;&#1082;&#1079;&#1072;&#1084;&#1077;&#1085;\&#1088;&#1077;&#1079;&#1091;&#1083;&#1100;&#1090;&#1072;&#1090;&#1099;\&#1089;&#1074;&#1086;&#1076;&#1085;&#1072;&#1103;%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084;&#1086;&#1080;%20&#1076;&#1086;&#1082;&#1091;&#1084;&#1077;&#1085;&#1090;&#1099;\&#1045;&#1043;&#1069;%202019\&#1069;&#1082;&#1079;&#1072;&#1084;&#1077;&#1085;\&#1088;&#1077;&#1079;&#1091;&#1083;&#1100;&#1090;&#1072;&#1090;&#1099;\&#1089;&#1074;&#1086;&#1076;&#1085;&#1072;&#1103;%20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1084;&#1086;&#1080;%20&#1076;&#1086;&#1082;&#1091;&#1084;&#1077;&#1085;&#1090;&#1099;\&#1045;&#1043;&#1069;%202019\&#1069;&#1082;&#1079;&#1072;&#1084;&#1077;&#1085;\&#1088;&#1077;&#1079;&#1091;&#1083;&#1100;&#1090;&#1072;&#1090;&#1099;\&#1089;&#1074;&#1086;&#1076;&#1085;&#1072;&#1103;%20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1084;&#1086;&#1080;%20&#1076;&#1086;&#1082;&#1091;&#1084;&#1077;&#1085;&#1090;&#1099;\&#1045;&#1043;&#1069;%202019\&#1069;&#1082;&#1079;&#1072;&#1084;&#1077;&#1085;\&#1088;&#1077;&#1079;&#1091;&#1083;&#1100;&#1090;&#1072;&#1090;&#1099;\&#1089;&#1074;&#1086;&#1076;&#1085;&#1072;&#1103;%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Доля учащихся, сдававших</a:t>
            </a:r>
            <a:r>
              <a:rPr lang="ru-RU" sz="1200" baseline="0">
                <a:latin typeface="Times New Roman" pitchFamily="18" charset="0"/>
                <a:cs typeface="Times New Roman" pitchFamily="18" charset="0"/>
              </a:rPr>
              <a:t> предмет по выбору, от общего числа учащихся, изучавших этот предмет на профильном уровне</a:t>
            </a:r>
            <a:r>
              <a:rPr lang="ru-RU" sz="1200">
                <a:latin typeface="Times New Roman" pitchFamily="18" charset="0"/>
                <a:cs typeface="Times New Roman" pitchFamily="18" charset="0"/>
              </a:rPr>
              <a:t> </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Лист1!$R$453:$R$459</c:f>
              <c:strCache>
                <c:ptCount val="7"/>
                <c:pt idx="0">
                  <c:v>математика</c:v>
                </c:pt>
                <c:pt idx="1">
                  <c:v>физика</c:v>
                </c:pt>
                <c:pt idx="2">
                  <c:v>химия</c:v>
                </c:pt>
                <c:pt idx="3">
                  <c:v>биология</c:v>
                </c:pt>
                <c:pt idx="4">
                  <c:v>информатика</c:v>
                </c:pt>
                <c:pt idx="5">
                  <c:v>обществознание</c:v>
                </c:pt>
                <c:pt idx="6">
                  <c:v>английский язык</c:v>
                </c:pt>
              </c:strCache>
            </c:strRef>
          </c:cat>
          <c:val>
            <c:numRef>
              <c:f>Лист1!$S$453:$S$459</c:f>
              <c:numCache>
                <c:formatCode>0.0%</c:formatCode>
                <c:ptCount val="7"/>
                <c:pt idx="0">
                  <c:v>0.66700000000000081</c:v>
                </c:pt>
                <c:pt idx="1">
                  <c:v>0.81599999999999995</c:v>
                </c:pt>
                <c:pt idx="2">
                  <c:v>0.70000000000000051</c:v>
                </c:pt>
                <c:pt idx="3">
                  <c:v>0.84800000000000053</c:v>
                </c:pt>
                <c:pt idx="4">
                  <c:v>0.29100000000000026</c:v>
                </c:pt>
                <c:pt idx="5">
                  <c:v>0.71800000000000053</c:v>
                </c:pt>
                <c:pt idx="6">
                  <c:v>0.48000000000000026</c:v>
                </c:pt>
              </c:numCache>
            </c:numRef>
          </c:val>
          <c:extLst>
            <c:ext xmlns:c16="http://schemas.microsoft.com/office/drawing/2014/chart" uri="{C3380CC4-5D6E-409C-BE32-E72D297353CC}">
              <c16:uniqueId val="{00000000-9971-4CD7-AAC5-D7DE61FCF40A}"/>
            </c:ext>
          </c:extLst>
        </c:ser>
        <c:dLbls>
          <c:showLegendKey val="0"/>
          <c:showVal val="1"/>
          <c:showCatName val="0"/>
          <c:showSerName val="0"/>
          <c:showPercent val="0"/>
          <c:showBubbleSize val="0"/>
        </c:dLbls>
        <c:gapWidth val="75"/>
        <c:shape val="box"/>
        <c:axId val="140485760"/>
        <c:axId val="140487296"/>
        <c:axId val="0"/>
      </c:bar3DChart>
      <c:catAx>
        <c:axId val="14048576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40487296"/>
        <c:crosses val="autoZero"/>
        <c:auto val="1"/>
        <c:lblAlgn val="ctr"/>
        <c:lblOffset val="100"/>
        <c:noMultiLvlLbl val="0"/>
      </c:catAx>
      <c:valAx>
        <c:axId val="140487296"/>
        <c:scaling>
          <c:orientation val="minMax"/>
        </c:scaling>
        <c:delete val="0"/>
        <c:axPos val="l"/>
        <c:majorGridlines/>
        <c:numFmt formatCode="0.0%"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14048576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Динамика результатов ЕГЭ по предметам по выбору сред учащихся, изучающих соответствующие предметы</a:t>
            </a:r>
            <a:r>
              <a:rPr lang="ru-RU" sz="1400" baseline="0">
                <a:latin typeface="Times New Roman" panose="02020603050405020304" pitchFamily="18" charset="0"/>
                <a:cs typeface="Times New Roman" panose="02020603050405020304" pitchFamily="18" charset="0"/>
              </a:rPr>
              <a:t> на профильном уровне</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1"/>
          <c:order val="0"/>
          <c:tx>
            <c:strRef>
              <c:f>Лист1!$E$397:$E$398</c:f>
              <c:strCache>
                <c:ptCount val="2"/>
                <c:pt idx="0">
                  <c:v>профильный уровень</c:v>
                </c:pt>
                <c:pt idx="1">
                  <c:v>2017</c:v>
                </c:pt>
              </c:strCache>
            </c:strRef>
          </c:tx>
          <c:marker>
            <c:symbol val="none"/>
          </c:marker>
          <c:cat>
            <c:strRef>
              <c:f>(Лист1!$A$399:$A$404,Лист1!$A$407:$A$408)</c:f>
              <c:strCache>
                <c:ptCount val="8"/>
                <c:pt idx="0">
                  <c:v>руский язык</c:v>
                </c:pt>
                <c:pt idx="1">
                  <c:v>математика</c:v>
                </c:pt>
                <c:pt idx="2">
                  <c:v>физика</c:v>
                </c:pt>
                <c:pt idx="3">
                  <c:v>химия</c:v>
                </c:pt>
                <c:pt idx="4">
                  <c:v>информатика и ИКТ</c:v>
                </c:pt>
                <c:pt idx="5">
                  <c:v>биология</c:v>
                </c:pt>
                <c:pt idx="6">
                  <c:v>английский язык</c:v>
                </c:pt>
                <c:pt idx="7">
                  <c:v>обществознание</c:v>
                </c:pt>
              </c:strCache>
            </c:strRef>
          </c:cat>
          <c:val>
            <c:numRef>
              <c:f>(Лист1!$E$399:$E$404,Лист1!$E$407:$E$408)</c:f>
              <c:numCache>
                <c:formatCode>General</c:formatCode>
                <c:ptCount val="8"/>
                <c:pt idx="0">
                  <c:v>75.8</c:v>
                </c:pt>
                <c:pt idx="1">
                  <c:v>53</c:v>
                </c:pt>
                <c:pt idx="2">
                  <c:v>59.2</c:v>
                </c:pt>
                <c:pt idx="3">
                  <c:v>67</c:v>
                </c:pt>
                <c:pt idx="4">
                  <c:v>60.3</c:v>
                </c:pt>
                <c:pt idx="5">
                  <c:v>64.13</c:v>
                </c:pt>
                <c:pt idx="6">
                  <c:v>80.400000000000006</c:v>
                </c:pt>
                <c:pt idx="7">
                  <c:v>65.8</c:v>
                </c:pt>
              </c:numCache>
            </c:numRef>
          </c:val>
          <c:smooth val="0"/>
          <c:extLst>
            <c:ext xmlns:c16="http://schemas.microsoft.com/office/drawing/2014/chart" uri="{C3380CC4-5D6E-409C-BE32-E72D297353CC}">
              <c16:uniqueId val="{00000000-B494-448A-BB23-1D71E8A37BBA}"/>
            </c:ext>
          </c:extLst>
        </c:ser>
        <c:ser>
          <c:idx val="0"/>
          <c:order val="1"/>
          <c:tx>
            <c:strRef>
              <c:f>Лист1!$F$397:$F$398</c:f>
              <c:strCache>
                <c:ptCount val="2"/>
                <c:pt idx="0">
                  <c:v>профильный уровень</c:v>
                </c:pt>
                <c:pt idx="1">
                  <c:v>2018</c:v>
                </c:pt>
              </c:strCache>
            </c:strRef>
          </c:tx>
          <c:marker>
            <c:symbol val="none"/>
          </c:marker>
          <c:cat>
            <c:strRef>
              <c:f>(Лист1!$A$399:$A$404,Лист1!$A$407:$A$408)</c:f>
              <c:strCache>
                <c:ptCount val="8"/>
                <c:pt idx="0">
                  <c:v>руский язык</c:v>
                </c:pt>
                <c:pt idx="1">
                  <c:v>математика</c:v>
                </c:pt>
                <c:pt idx="2">
                  <c:v>физика</c:v>
                </c:pt>
                <c:pt idx="3">
                  <c:v>химия</c:v>
                </c:pt>
                <c:pt idx="4">
                  <c:v>информатика и ИКТ</c:v>
                </c:pt>
                <c:pt idx="5">
                  <c:v>биология</c:v>
                </c:pt>
                <c:pt idx="6">
                  <c:v>английский язык</c:v>
                </c:pt>
                <c:pt idx="7">
                  <c:v>обществознание</c:v>
                </c:pt>
              </c:strCache>
            </c:strRef>
          </c:cat>
          <c:val>
            <c:numRef>
              <c:f>(Лист1!$F$399:$F$404,Лист1!$F$407:$F$408)</c:f>
              <c:numCache>
                <c:formatCode>General</c:formatCode>
                <c:ptCount val="8"/>
                <c:pt idx="0">
                  <c:v>76.2</c:v>
                </c:pt>
                <c:pt idx="1">
                  <c:v>50.28</c:v>
                </c:pt>
                <c:pt idx="2">
                  <c:v>57.6</c:v>
                </c:pt>
                <c:pt idx="3">
                  <c:v>59.8</c:v>
                </c:pt>
                <c:pt idx="4">
                  <c:v>51.9</c:v>
                </c:pt>
                <c:pt idx="5">
                  <c:v>63</c:v>
                </c:pt>
                <c:pt idx="6">
                  <c:v>77.8</c:v>
                </c:pt>
                <c:pt idx="7">
                  <c:v>64.7</c:v>
                </c:pt>
              </c:numCache>
            </c:numRef>
          </c:val>
          <c:smooth val="0"/>
          <c:extLst>
            <c:ext xmlns:c16="http://schemas.microsoft.com/office/drawing/2014/chart" uri="{C3380CC4-5D6E-409C-BE32-E72D297353CC}">
              <c16:uniqueId val="{00000001-B494-448A-BB23-1D71E8A37BBA}"/>
            </c:ext>
          </c:extLst>
        </c:ser>
        <c:ser>
          <c:idx val="2"/>
          <c:order val="2"/>
          <c:tx>
            <c:strRef>
              <c:f>Лист1!$G$397:$G$398</c:f>
              <c:strCache>
                <c:ptCount val="2"/>
                <c:pt idx="0">
                  <c:v>профильный уровень</c:v>
                </c:pt>
                <c:pt idx="1">
                  <c:v>2019</c:v>
                </c:pt>
              </c:strCache>
            </c:strRef>
          </c:tx>
          <c:marker>
            <c:symbol val="none"/>
          </c:marker>
          <c:cat>
            <c:strRef>
              <c:f>(Лист1!$A$399:$A$404,Лист1!$A$407:$A$408)</c:f>
              <c:strCache>
                <c:ptCount val="8"/>
                <c:pt idx="0">
                  <c:v>руский язык</c:v>
                </c:pt>
                <c:pt idx="1">
                  <c:v>математика</c:v>
                </c:pt>
                <c:pt idx="2">
                  <c:v>физика</c:v>
                </c:pt>
                <c:pt idx="3">
                  <c:v>химия</c:v>
                </c:pt>
                <c:pt idx="4">
                  <c:v>информатика и ИКТ</c:v>
                </c:pt>
                <c:pt idx="5">
                  <c:v>биология</c:v>
                </c:pt>
                <c:pt idx="6">
                  <c:v>английский язык</c:v>
                </c:pt>
                <c:pt idx="7">
                  <c:v>обществознание</c:v>
                </c:pt>
              </c:strCache>
            </c:strRef>
          </c:cat>
          <c:val>
            <c:numRef>
              <c:f>(Лист1!$G$399:$G$404,Лист1!$G$407:$G$408)</c:f>
              <c:numCache>
                <c:formatCode>General</c:formatCode>
                <c:ptCount val="8"/>
                <c:pt idx="0">
                  <c:v>76</c:v>
                </c:pt>
                <c:pt idx="1">
                  <c:v>54.3</c:v>
                </c:pt>
                <c:pt idx="2">
                  <c:v>59.1</c:v>
                </c:pt>
                <c:pt idx="3">
                  <c:v>53.2</c:v>
                </c:pt>
                <c:pt idx="4">
                  <c:v>62.7</c:v>
                </c:pt>
                <c:pt idx="5">
                  <c:v>57.4</c:v>
                </c:pt>
                <c:pt idx="6">
                  <c:v>76.3</c:v>
                </c:pt>
                <c:pt idx="7">
                  <c:v>60.1</c:v>
                </c:pt>
              </c:numCache>
            </c:numRef>
          </c:val>
          <c:smooth val="0"/>
          <c:extLst>
            <c:ext xmlns:c16="http://schemas.microsoft.com/office/drawing/2014/chart" uri="{C3380CC4-5D6E-409C-BE32-E72D297353CC}">
              <c16:uniqueId val="{00000002-B494-448A-BB23-1D71E8A37BBA}"/>
            </c:ext>
          </c:extLst>
        </c:ser>
        <c:dLbls>
          <c:showLegendKey val="0"/>
          <c:showVal val="0"/>
          <c:showCatName val="0"/>
          <c:showSerName val="0"/>
          <c:showPercent val="0"/>
          <c:showBubbleSize val="0"/>
        </c:dLbls>
        <c:smooth val="0"/>
        <c:axId val="102121472"/>
        <c:axId val="102123008"/>
      </c:lineChart>
      <c:catAx>
        <c:axId val="102121472"/>
        <c:scaling>
          <c:orientation val="minMax"/>
        </c:scaling>
        <c:delete val="0"/>
        <c:axPos val="b"/>
        <c:numFmt formatCode="General" sourceLinked="0"/>
        <c:majorTickMark val="none"/>
        <c:minorTickMark val="none"/>
        <c:tickLblPos val="nextTo"/>
        <c:crossAx val="102123008"/>
        <c:crosses val="autoZero"/>
        <c:auto val="1"/>
        <c:lblAlgn val="ctr"/>
        <c:lblOffset val="100"/>
        <c:noMultiLvlLbl val="0"/>
      </c:catAx>
      <c:valAx>
        <c:axId val="102123008"/>
        <c:scaling>
          <c:orientation val="minMax"/>
          <c:max val="85"/>
          <c:min val="40"/>
        </c:scaling>
        <c:delete val="0"/>
        <c:axPos val="l"/>
        <c:majorGridlines/>
        <c:numFmt formatCode="General" sourceLinked="1"/>
        <c:majorTickMark val="none"/>
        <c:minorTickMark val="none"/>
        <c:tickLblPos val="nextTo"/>
        <c:spPr>
          <a:ln w="6350">
            <a:noFill/>
          </a:ln>
        </c:spPr>
        <c:crossAx val="102121472"/>
        <c:crosses val="autoZero"/>
        <c:crossBetween val="between"/>
        <c:majorUnit val="5"/>
        <c:minorUnit val="2"/>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Результаты ЕГЭ по русскому языку в зависимости от уровня реализуемой программы (средний балл)</a:t>
            </a:r>
          </a:p>
        </c:rich>
      </c:tx>
      <c:layout>
        <c:manualLayout>
          <c:xMode val="edge"/>
          <c:yMode val="edge"/>
          <c:x val="0.1547199457210709"/>
          <c:y val="2.702702702702707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Лист1!$A$433</c:f>
              <c:strCache>
                <c:ptCount val="1"/>
                <c:pt idx="0">
                  <c:v>базовый</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Лист1!$B$432:$D$432</c:f>
              <c:numCache>
                <c:formatCode>General</c:formatCode>
                <c:ptCount val="3"/>
                <c:pt idx="0">
                  <c:v>2017</c:v>
                </c:pt>
                <c:pt idx="1">
                  <c:v>2018</c:v>
                </c:pt>
                <c:pt idx="2">
                  <c:v>2019</c:v>
                </c:pt>
              </c:numCache>
            </c:numRef>
          </c:cat>
          <c:val>
            <c:numRef>
              <c:f>Лист1!$B$433:$D$433</c:f>
              <c:numCache>
                <c:formatCode>General</c:formatCode>
                <c:ptCount val="3"/>
                <c:pt idx="0">
                  <c:v>70.900000000000006</c:v>
                </c:pt>
                <c:pt idx="1">
                  <c:v>69.599999999999994</c:v>
                </c:pt>
                <c:pt idx="2">
                  <c:v>69.400000000000006</c:v>
                </c:pt>
              </c:numCache>
            </c:numRef>
          </c:val>
          <c:extLst>
            <c:ext xmlns:c16="http://schemas.microsoft.com/office/drawing/2014/chart" uri="{C3380CC4-5D6E-409C-BE32-E72D297353CC}">
              <c16:uniqueId val="{00000000-8BF1-4878-A7D3-A752780E16C0}"/>
            </c:ext>
          </c:extLst>
        </c:ser>
        <c:ser>
          <c:idx val="1"/>
          <c:order val="1"/>
          <c:tx>
            <c:strRef>
              <c:f>Лист1!$A$434</c:f>
              <c:strCache>
                <c:ptCount val="1"/>
                <c:pt idx="0">
                  <c:v>профильный</c:v>
                </c:pt>
              </c:strCache>
            </c:strRef>
          </c:tx>
          <c:invertIfNegative val="0"/>
          <c:dLbls>
            <c:dLbl>
              <c:idx val="0"/>
              <c:layout>
                <c:manualLayout>
                  <c:x val="3.3883947479881227E-3"/>
                  <c:y val="-6.7567567567567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F1-4878-A7D3-A752780E16C0}"/>
                </c:ext>
              </c:extLst>
            </c:dLbl>
            <c:dLbl>
              <c:idx val="1"/>
              <c:layout>
                <c:manualLayout>
                  <c:x val="1.5247776365946701E-2"/>
                  <c:y val="-5.4054054054054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F1-4878-A7D3-A752780E16C0}"/>
                </c:ext>
              </c:extLst>
            </c:dLbl>
            <c:dLbl>
              <c:idx val="2"/>
              <c:layout>
                <c:manualLayout>
                  <c:x val="2.2024565861922914E-2"/>
                  <c:y val="-8.1081081081081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F1-4878-A7D3-A752780E16C0}"/>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Лист1!$B$432:$D$432</c:f>
              <c:numCache>
                <c:formatCode>General</c:formatCode>
                <c:ptCount val="3"/>
                <c:pt idx="0">
                  <c:v>2017</c:v>
                </c:pt>
                <c:pt idx="1">
                  <c:v>2018</c:v>
                </c:pt>
                <c:pt idx="2">
                  <c:v>2019</c:v>
                </c:pt>
              </c:numCache>
            </c:numRef>
          </c:cat>
          <c:val>
            <c:numRef>
              <c:f>Лист1!$B$434:$D$434</c:f>
              <c:numCache>
                <c:formatCode>General</c:formatCode>
                <c:ptCount val="3"/>
                <c:pt idx="0">
                  <c:v>75.8</c:v>
                </c:pt>
                <c:pt idx="1">
                  <c:v>76.2</c:v>
                </c:pt>
                <c:pt idx="2">
                  <c:v>76</c:v>
                </c:pt>
              </c:numCache>
            </c:numRef>
          </c:val>
          <c:extLst>
            <c:ext xmlns:c16="http://schemas.microsoft.com/office/drawing/2014/chart" uri="{C3380CC4-5D6E-409C-BE32-E72D297353CC}">
              <c16:uniqueId val="{00000004-8BF1-4878-A7D3-A752780E16C0}"/>
            </c:ext>
          </c:extLst>
        </c:ser>
        <c:dLbls>
          <c:showLegendKey val="0"/>
          <c:showVal val="1"/>
          <c:showCatName val="0"/>
          <c:showSerName val="0"/>
          <c:showPercent val="0"/>
          <c:showBubbleSize val="0"/>
        </c:dLbls>
        <c:gapWidth val="150"/>
        <c:shape val="box"/>
        <c:axId val="140157312"/>
        <c:axId val="140158848"/>
        <c:axId val="0"/>
      </c:bar3DChart>
      <c:catAx>
        <c:axId val="140157312"/>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40158848"/>
        <c:crosses val="autoZero"/>
        <c:auto val="1"/>
        <c:lblAlgn val="ctr"/>
        <c:lblOffset val="100"/>
        <c:noMultiLvlLbl val="0"/>
      </c:catAx>
      <c:valAx>
        <c:axId val="140158848"/>
        <c:scaling>
          <c:orientation val="minMax"/>
        </c:scaling>
        <c:delete val="1"/>
        <c:axPos val="l"/>
        <c:numFmt formatCode="General" sourceLinked="1"/>
        <c:majorTickMark val="none"/>
        <c:minorTickMark val="none"/>
        <c:tickLblPos val="nextTo"/>
        <c:crossAx val="140157312"/>
        <c:crosses val="autoZero"/>
        <c:crossBetween val="between"/>
      </c:valAx>
    </c:plotArea>
    <c:legend>
      <c:legendPos val="t"/>
      <c:overlay val="0"/>
    </c:legend>
    <c:plotVisOnly val="1"/>
    <c:dispBlanksAs val="gap"/>
    <c:showDLblsOverMax val="0"/>
  </c:chart>
  <c:txPr>
    <a:bodyPr/>
    <a:lstStyle/>
    <a:p>
      <a:pPr>
        <a:defRPr sz="1200">
          <a:latin typeface="Traditional Arabic" pitchFamily="18" charset="-78"/>
          <a:cs typeface="Traditional Arabic" pitchFamily="18" charset="-78"/>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latin typeface="Times New Roman" pitchFamily="18" charset="0"/>
                <a:cs typeface="Times New Roman" pitchFamily="18" charset="0"/>
              </a:rPr>
              <a:t>Результаты ЕГЭ по математике в зависимости от уровня реализуемой программы</a:t>
            </a:r>
          </a:p>
        </c:rich>
      </c:tx>
      <c:layout>
        <c:manualLayout>
          <c:xMode val="edge"/>
          <c:yMode val="edge"/>
          <c:x val="0.24517366579177602"/>
          <c:y val="3.2407407407407433E-2"/>
        </c:manualLayout>
      </c:layout>
      <c:overlay val="0"/>
    </c:title>
    <c:autoTitleDeleted val="0"/>
    <c:plotArea>
      <c:layout/>
      <c:barChart>
        <c:barDir val="col"/>
        <c:grouping val="clustered"/>
        <c:varyColors val="0"/>
        <c:ser>
          <c:idx val="0"/>
          <c:order val="0"/>
          <c:tx>
            <c:strRef>
              <c:f>Лист1!$A$458</c:f>
              <c:strCache>
                <c:ptCount val="1"/>
                <c:pt idx="0">
                  <c:v>базовый</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Лист1!$B$457:$D$457</c:f>
              <c:numCache>
                <c:formatCode>General</c:formatCode>
                <c:ptCount val="3"/>
                <c:pt idx="0">
                  <c:v>2017</c:v>
                </c:pt>
                <c:pt idx="1">
                  <c:v>2018</c:v>
                </c:pt>
                <c:pt idx="2">
                  <c:v>2019</c:v>
                </c:pt>
              </c:numCache>
            </c:numRef>
          </c:cat>
          <c:val>
            <c:numRef>
              <c:f>Лист1!$B$458:$D$458</c:f>
              <c:numCache>
                <c:formatCode>General</c:formatCode>
                <c:ptCount val="3"/>
                <c:pt idx="0">
                  <c:v>49</c:v>
                </c:pt>
                <c:pt idx="1">
                  <c:v>45.9</c:v>
                </c:pt>
                <c:pt idx="2">
                  <c:v>54.8</c:v>
                </c:pt>
              </c:numCache>
            </c:numRef>
          </c:val>
          <c:extLst>
            <c:ext xmlns:c16="http://schemas.microsoft.com/office/drawing/2014/chart" uri="{C3380CC4-5D6E-409C-BE32-E72D297353CC}">
              <c16:uniqueId val="{00000000-E08F-4075-9851-6E9A54A64290}"/>
            </c:ext>
          </c:extLst>
        </c:ser>
        <c:ser>
          <c:idx val="1"/>
          <c:order val="1"/>
          <c:tx>
            <c:strRef>
              <c:f>Лист1!$A$459</c:f>
              <c:strCache>
                <c:ptCount val="1"/>
                <c:pt idx="0">
                  <c:v>профильный</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Лист1!$B$457:$D$457</c:f>
              <c:numCache>
                <c:formatCode>General</c:formatCode>
                <c:ptCount val="3"/>
                <c:pt idx="0">
                  <c:v>2017</c:v>
                </c:pt>
                <c:pt idx="1">
                  <c:v>2018</c:v>
                </c:pt>
                <c:pt idx="2">
                  <c:v>2019</c:v>
                </c:pt>
              </c:numCache>
            </c:numRef>
          </c:cat>
          <c:val>
            <c:numRef>
              <c:f>Лист1!$B$459:$D$459</c:f>
              <c:numCache>
                <c:formatCode>General</c:formatCode>
                <c:ptCount val="3"/>
                <c:pt idx="0">
                  <c:v>53</c:v>
                </c:pt>
                <c:pt idx="1">
                  <c:v>50.3</c:v>
                </c:pt>
                <c:pt idx="2">
                  <c:v>54.3</c:v>
                </c:pt>
              </c:numCache>
            </c:numRef>
          </c:val>
          <c:extLst>
            <c:ext xmlns:c16="http://schemas.microsoft.com/office/drawing/2014/chart" uri="{C3380CC4-5D6E-409C-BE32-E72D297353CC}">
              <c16:uniqueId val="{00000001-E08F-4075-9851-6E9A54A64290}"/>
            </c:ext>
          </c:extLst>
        </c:ser>
        <c:dLbls>
          <c:showLegendKey val="0"/>
          <c:showVal val="0"/>
          <c:showCatName val="0"/>
          <c:showSerName val="0"/>
          <c:showPercent val="0"/>
          <c:showBubbleSize val="0"/>
        </c:dLbls>
        <c:gapWidth val="75"/>
        <c:overlap val="-25"/>
        <c:axId val="105805312"/>
        <c:axId val="105806848"/>
      </c:barChart>
      <c:catAx>
        <c:axId val="105805312"/>
        <c:scaling>
          <c:orientation val="minMax"/>
        </c:scaling>
        <c:delete val="0"/>
        <c:axPos val="b"/>
        <c:numFmt formatCode="General" sourceLinked="1"/>
        <c:majorTickMark val="none"/>
        <c:minorTickMark val="none"/>
        <c:tickLblPos val="nextTo"/>
        <c:crossAx val="105806848"/>
        <c:crosses val="autoZero"/>
        <c:auto val="1"/>
        <c:lblAlgn val="ctr"/>
        <c:lblOffset val="100"/>
        <c:noMultiLvlLbl val="0"/>
      </c:catAx>
      <c:valAx>
        <c:axId val="105806848"/>
        <c:scaling>
          <c:orientation val="minMax"/>
        </c:scaling>
        <c:delete val="0"/>
        <c:axPos val="l"/>
        <c:majorGridlines/>
        <c:numFmt formatCode="General" sourceLinked="1"/>
        <c:majorTickMark val="none"/>
        <c:minorTickMark val="none"/>
        <c:tickLblPos val="nextTo"/>
        <c:spPr>
          <a:ln w="9525">
            <a:noFill/>
          </a:ln>
        </c:spPr>
        <c:crossAx val="10580531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Результаты ЕГЭ по физике</a:t>
            </a:r>
            <a:r>
              <a:rPr lang="ru-RU" sz="1200" baseline="0">
                <a:latin typeface="Times New Roman" pitchFamily="18" charset="0"/>
                <a:cs typeface="Times New Roman" pitchFamily="18" charset="0"/>
              </a:rPr>
              <a:t> в зависимости от уровня реализуемой программы</a:t>
            </a: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Лист1!$I$458</c:f>
              <c:strCache>
                <c:ptCount val="1"/>
                <c:pt idx="0">
                  <c:v>базовый</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Лист1!$J$457:$L$457</c:f>
              <c:numCache>
                <c:formatCode>General</c:formatCode>
                <c:ptCount val="3"/>
                <c:pt idx="0">
                  <c:v>2017</c:v>
                </c:pt>
                <c:pt idx="1">
                  <c:v>2018</c:v>
                </c:pt>
                <c:pt idx="2">
                  <c:v>2019</c:v>
                </c:pt>
              </c:numCache>
            </c:numRef>
          </c:cat>
          <c:val>
            <c:numRef>
              <c:f>Лист1!$J$458:$L$458</c:f>
              <c:numCache>
                <c:formatCode>General</c:formatCode>
                <c:ptCount val="3"/>
                <c:pt idx="0">
                  <c:v>50.1</c:v>
                </c:pt>
                <c:pt idx="1">
                  <c:v>50.6</c:v>
                </c:pt>
                <c:pt idx="2">
                  <c:v>48.7</c:v>
                </c:pt>
              </c:numCache>
            </c:numRef>
          </c:val>
          <c:extLst>
            <c:ext xmlns:c16="http://schemas.microsoft.com/office/drawing/2014/chart" uri="{C3380CC4-5D6E-409C-BE32-E72D297353CC}">
              <c16:uniqueId val="{00000000-97C3-4519-8580-DF69F3B2676C}"/>
            </c:ext>
          </c:extLst>
        </c:ser>
        <c:ser>
          <c:idx val="1"/>
          <c:order val="1"/>
          <c:tx>
            <c:strRef>
              <c:f>Лист1!$I$459</c:f>
              <c:strCache>
                <c:ptCount val="1"/>
                <c:pt idx="0">
                  <c:v>профильный</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Лист1!$J$457:$L$457</c:f>
              <c:numCache>
                <c:formatCode>General</c:formatCode>
                <c:ptCount val="3"/>
                <c:pt idx="0">
                  <c:v>2017</c:v>
                </c:pt>
                <c:pt idx="1">
                  <c:v>2018</c:v>
                </c:pt>
                <c:pt idx="2">
                  <c:v>2019</c:v>
                </c:pt>
              </c:numCache>
            </c:numRef>
          </c:cat>
          <c:val>
            <c:numRef>
              <c:f>Лист1!$J$459:$L$459</c:f>
              <c:numCache>
                <c:formatCode>General</c:formatCode>
                <c:ptCount val="3"/>
                <c:pt idx="0">
                  <c:v>59.2</c:v>
                </c:pt>
                <c:pt idx="1">
                  <c:v>57.6</c:v>
                </c:pt>
                <c:pt idx="2">
                  <c:v>59.1</c:v>
                </c:pt>
              </c:numCache>
            </c:numRef>
          </c:val>
          <c:extLst>
            <c:ext xmlns:c16="http://schemas.microsoft.com/office/drawing/2014/chart" uri="{C3380CC4-5D6E-409C-BE32-E72D297353CC}">
              <c16:uniqueId val="{00000001-97C3-4519-8580-DF69F3B2676C}"/>
            </c:ext>
          </c:extLst>
        </c:ser>
        <c:dLbls>
          <c:showLegendKey val="0"/>
          <c:showVal val="0"/>
          <c:showCatName val="0"/>
          <c:showSerName val="0"/>
          <c:showPercent val="0"/>
          <c:showBubbleSize val="0"/>
        </c:dLbls>
        <c:gapWidth val="75"/>
        <c:overlap val="-25"/>
        <c:axId val="104276736"/>
        <c:axId val="104278272"/>
      </c:barChart>
      <c:catAx>
        <c:axId val="10427673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4278272"/>
        <c:crosses val="autoZero"/>
        <c:auto val="1"/>
        <c:lblAlgn val="ctr"/>
        <c:lblOffset val="100"/>
        <c:noMultiLvlLbl val="0"/>
      </c:catAx>
      <c:valAx>
        <c:axId val="104278272"/>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104276736"/>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Результаты ЕГЭ по химии в зависимости от уровня реализуемой программы </a:t>
            </a:r>
          </a:p>
        </c:rich>
      </c:tx>
      <c:overlay val="0"/>
    </c:title>
    <c:autoTitleDeleted val="0"/>
    <c:plotArea>
      <c:layout/>
      <c:barChart>
        <c:barDir val="col"/>
        <c:grouping val="clustered"/>
        <c:varyColors val="0"/>
        <c:ser>
          <c:idx val="0"/>
          <c:order val="0"/>
          <c:tx>
            <c:strRef>
              <c:f>Лист1!$A$482</c:f>
              <c:strCache>
                <c:ptCount val="1"/>
                <c:pt idx="0">
                  <c:v>базовый</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Лист1!$B$481:$D$481</c:f>
              <c:numCache>
                <c:formatCode>General</c:formatCode>
                <c:ptCount val="3"/>
                <c:pt idx="0">
                  <c:v>2017</c:v>
                </c:pt>
                <c:pt idx="1">
                  <c:v>2018</c:v>
                </c:pt>
                <c:pt idx="2">
                  <c:v>2019</c:v>
                </c:pt>
              </c:numCache>
            </c:numRef>
          </c:cat>
          <c:val>
            <c:numRef>
              <c:f>Лист1!$B$482:$D$482</c:f>
              <c:numCache>
                <c:formatCode>General</c:formatCode>
                <c:ptCount val="3"/>
                <c:pt idx="0">
                  <c:v>52.9</c:v>
                </c:pt>
                <c:pt idx="1">
                  <c:v>52.3</c:v>
                </c:pt>
                <c:pt idx="2">
                  <c:v>67.7</c:v>
                </c:pt>
              </c:numCache>
            </c:numRef>
          </c:val>
          <c:extLst>
            <c:ext xmlns:c16="http://schemas.microsoft.com/office/drawing/2014/chart" uri="{C3380CC4-5D6E-409C-BE32-E72D297353CC}">
              <c16:uniqueId val="{00000000-E871-4E7D-923E-272C4E56AF88}"/>
            </c:ext>
          </c:extLst>
        </c:ser>
        <c:ser>
          <c:idx val="1"/>
          <c:order val="1"/>
          <c:tx>
            <c:strRef>
              <c:f>Лист1!$A$483</c:f>
              <c:strCache>
                <c:ptCount val="1"/>
                <c:pt idx="0">
                  <c:v>профильный</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Лист1!$B$481:$D$481</c:f>
              <c:numCache>
                <c:formatCode>General</c:formatCode>
                <c:ptCount val="3"/>
                <c:pt idx="0">
                  <c:v>2017</c:v>
                </c:pt>
                <c:pt idx="1">
                  <c:v>2018</c:v>
                </c:pt>
                <c:pt idx="2">
                  <c:v>2019</c:v>
                </c:pt>
              </c:numCache>
            </c:numRef>
          </c:cat>
          <c:val>
            <c:numRef>
              <c:f>Лист1!$B$483:$D$483</c:f>
              <c:numCache>
                <c:formatCode>General</c:formatCode>
                <c:ptCount val="3"/>
                <c:pt idx="0">
                  <c:v>67</c:v>
                </c:pt>
                <c:pt idx="1">
                  <c:v>59.8</c:v>
                </c:pt>
                <c:pt idx="2">
                  <c:v>53.2</c:v>
                </c:pt>
              </c:numCache>
            </c:numRef>
          </c:val>
          <c:extLst>
            <c:ext xmlns:c16="http://schemas.microsoft.com/office/drawing/2014/chart" uri="{C3380CC4-5D6E-409C-BE32-E72D297353CC}">
              <c16:uniqueId val="{00000001-E871-4E7D-923E-272C4E56AF88}"/>
            </c:ext>
          </c:extLst>
        </c:ser>
        <c:dLbls>
          <c:showLegendKey val="0"/>
          <c:showVal val="0"/>
          <c:showCatName val="0"/>
          <c:showSerName val="0"/>
          <c:showPercent val="0"/>
          <c:showBubbleSize val="0"/>
        </c:dLbls>
        <c:gapWidth val="75"/>
        <c:overlap val="-25"/>
        <c:axId val="105854848"/>
        <c:axId val="105856384"/>
      </c:barChart>
      <c:catAx>
        <c:axId val="10585484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5856384"/>
        <c:crosses val="autoZero"/>
        <c:auto val="1"/>
        <c:lblAlgn val="ctr"/>
        <c:lblOffset val="100"/>
        <c:noMultiLvlLbl val="0"/>
      </c:catAx>
      <c:valAx>
        <c:axId val="105856384"/>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105854848"/>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Результаты ЕГЭ по информатике и ИКТ в зависимости от уровня реализуемой программы</a:t>
            </a:r>
          </a:p>
        </c:rich>
      </c:tx>
      <c:overlay val="0"/>
    </c:title>
    <c:autoTitleDeleted val="0"/>
    <c:plotArea>
      <c:layout/>
      <c:barChart>
        <c:barDir val="col"/>
        <c:grouping val="clustered"/>
        <c:varyColors val="0"/>
        <c:ser>
          <c:idx val="0"/>
          <c:order val="0"/>
          <c:tx>
            <c:strRef>
              <c:f>Лист1!$I$482</c:f>
              <c:strCache>
                <c:ptCount val="1"/>
                <c:pt idx="0">
                  <c:v>базовый</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Лист1!$J$481:$L$481</c:f>
              <c:numCache>
                <c:formatCode>General</c:formatCode>
                <c:ptCount val="3"/>
                <c:pt idx="0">
                  <c:v>2017</c:v>
                </c:pt>
                <c:pt idx="1">
                  <c:v>2018</c:v>
                </c:pt>
                <c:pt idx="2">
                  <c:v>2019</c:v>
                </c:pt>
              </c:numCache>
            </c:numRef>
          </c:cat>
          <c:val>
            <c:numRef>
              <c:f>Лист1!$J$482:$L$482</c:f>
              <c:numCache>
                <c:formatCode>General</c:formatCode>
                <c:ptCount val="3"/>
                <c:pt idx="0">
                  <c:v>62</c:v>
                </c:pt>
                <c:pt idx="1">
                  <c:v>51.1</c:v>
                </c:pt>
                <c:pt idx="2">
                  <c:v>60.4</c:v>
                </c:pt>
              </c:numCache>
            </c:numRef>
          </c:val>
          <c:extLst>
            <c:ext xmlns:c16="http://schemas.microsoft.com/office/drawing/2014/chart" uri="{C3380CC4-5D6E-409C-BE32-E72D297353CC}">
              <c16:uniqueId val="{00000000-6AAB-45C6-AB9C-596CE43501B7}"/>
            </c:ext>
          </c:extLst>
        </c:ser>
        <c:ser>
          <c:idx val="1"/>
          <c:order val="1"/>
          <c:tx>
            <c:strRef>
              <c:f>Лист1!$I$483</c:f>
              <c:strCache>
                <c:ptCount val="1"/>
                <c:pt idx="0">
                  <c:v>профильный</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Лист1!$J$481:$L$481</c:f>
              <c:numCache>
                <c:formatCode>General</c:formatCode>
                <c:ptCount val="3"/>
                <c:pt idx="0">
                  <c:v>2017</c:v>
                </c:pt>
                <c:pt idx="1">
                  <c:v>2018</c:v>
                </c:pt>
                <c:pt idx="2">
                  <c:v>2019</c:v>
                </c:pt>
              </c:numCache>
            </c:numRef>
          </c:cat>
          <c:val>
            <c:numRef>
              <c:f>Лист1!$J$483:$L$483</c:f>
              <c:numCache>
                <c:formatCode>General</c:formatCode>
                <c:ptCount val="3"/>
                <c:pt idx="0">
                  <c:v>60.3</c:v>
                </c:pt>
                <c:pt idx="1">
                  <c:v>51.9</c:v>
                </c:pt>
                <c:pt idx="2">
                  <c:v>62.7</c:v>
                </c:pt>
              </c:numCache>
            </c:numRef>
          </c:val>
          <c:extLst>
            <c:ext xmlns:c16="http://schemas.microsoft.com/office/drawing/2014/chart" uri="{C3380CC4-5D6E-409C-BE32-E72D297353CC}">
              <c16:uniqueId val="{00000001-6AAB-45C6-AB9C-596CE43501B7}"/>
            </c:ext>
          </c:extLst>
        </c:ser>
        <c:dLbls>
          <c:showLegendKey val="0"/>
          <c:showVal val="0"/>
          <c:showCatName val="0"/>
          <c:showSerName val="0"/>
          <c:showPercent val="0"/>
          <c:showBubbleSize val="0"/>
        </c:dLbls>
        <c:gapWidth val="75"/>
        <c:overlap val="-25"/>
        <c:axId val="105956096"/>
        <c:axId val="105957632"/>
      </c:barChart>
      <c:catAx>
        <c:axId val="10595609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5957632"/>
        <c:crosses val="autoZero"/>
        <c:auto val="1"/>
        <c:lblAlgn val="ctr"/>
        <c:lblOffset val="100"/>
        <c:noMultiLvlLbl val="0"/>
      </c:catAx>
      <c:valAx>
        <c:axId val="105957632"/>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105956096"/>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Результаты ЕГЭ по биологии в зависимости от уровня реализуемой программы</a:t>
            </a:r>
          </a:p>
        </c:rich>
      </c:tx>
      <c:overlay val="0"/>
    </c:title>
    <c:autoTitleDeleted val="0"/>
    <c:plotArea>
      <c:layout/>
      <c:barChart>
        <c:barDir val="col"/>
        <c:grouping val="clustered"/>
        <c:varyColors val="0"/>
        <c:ser>
          <c:idx val="0"/>
          <c:order val="0"/>
          <c:tx>
            <c:strRef>
              <c:f>Лист1!$A$506</c:f>
              <c:strCache>
                <c:ptCount val="1"/>
                <c:pt idx="0">
                  <c:v>базовый</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Лист1!$B$505:$D$505</c:f>
              <c:numCache>
                <c:formatCode>General</c:formatCode>
                <c:ptCount val="3"/>
                <c:pt idx="0">
                  <c:v>2017</c:v>
                </c:pt>
                <c:pt idx="1">
                  <c:v>2018</c:v>
                </c:pt>
                <c:pt idx="2">
                  <c:v>2019</c:v>
                </c:pt>
              </c:numCache>
            </c:numRef>
          </c:cat>
          <c:val>
            <c:numRef>
              <c:f>Лист1!$B$506:$D$506</c:f>
              <c:numCache>
                <c:formatCode>General</c:formatCode>
                <c:ptCount val="3"/>
                <c:pt idx="0">
                  <c:v>58.1</c:v>
                </c:pt>
                <c:pt idx="1">
                  <c:v>50</c:v>
                </c:pt>
                <c:pt idx="2">
                  <c:v>59.1</c:v>
                </c:pt>
              </c:numCache>
            </c:numRef>
          </c:val>
          <c:extLst>
            <c:ext xmlns:c16="http://schemas.microsoft.com/office/drawing/2014/chart" uri="{C3380CC4-5D6E-409C-BE32-E72D297353CC}">
              <c16:uniqueId val="{00000000-8FEC-41AF-9DF0-355C35388BBB}"/>
            </c:ext>
          </c:extLst>
        </c:ser>
        <c:ser>
          <c:idx val="1"/>
          <c:order val="1"/>
          <c:tx>
            <c:strRef>
              <c:f>Лист1!$A$507</c:f>
              <c:strCache>
                <c:ptCount val="1"/>
                <c:pt idx="0">
                  <c:v>профильный</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Лист1!$B$505:$D$505</c:f>
              <c:numCache>
                <c:formatCode>General</c:formatCode>
                <c:ptCount val="3"/>
                <c:pt idx="0">
                  <c:v>2017</c:v>
                </c:pt>
                <c:pt idx="1">
                  <c:v>2018</c:v>
                </c:pt>
                <c:pt idx="2">
                  <c:v>2019</c:v>
                </c:pt>
              </c:numCache>
            </c:numRef>
          </c:cat>
          <c:val>
            <c:numRef>
              <c:f>Лист1!$B$507:$D$507</c:f>
              <c:numCache>
                <c:formatCode>General</c:formatCode>
                <c:ptCount val="3"/>
                <c:pt idx="0">
                  <c:v>64.099999999999994</c:v>
                </c:pt>
                <c:pt idx="1">
                  <c:v>63</c:v>
                </c:pt>
                <c:pt idx="2">
                  <c:v>57.4</c:v>
                </c:pt>
              </c:numCache>
            </c:numRef>
          </c:val>
          <c:extLst>
            <c:ext xmlns:c16="http://schemas.microsoft.com/office/drawing/2014/chart" uri="{C3380CC4-5D6E-409C-BE32-E72D297353CC}">
              <c16:uniqueId val="{00000001-8FEC-41AF-9DF0-355C35388BBB}"/>
            </c:ext>
          </c:extLst>
        </c:ser>
        <c:dLbls>
          <c:showLegendKey val="0"/>
          <c:showVal val="0"/>
          <c:showCatName val="0"/>
          <c:showSerName val="0"/>
          <c:showPercent val="0"/>
          <c:showBubbleSize val="0"/>
        </c:dLbls>
        <c:gapWidth val="75"/>
        <c:overlap val="-25"/>
        <c:axId val="106179968"/>
        <c:axId val="106194048"/>
      </c:barChart>
      <c:catAx>
        <c:axId val="10617996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6194048"/>
        <c:crosses val="autoZero"/>
        <c:auto val="1"/>
        <c:lblAlgn val="ctr"/>
        <c:lblOffset val="100"/>
        <c:noMultiLvlLbl val="0"/>
      </c:catAx>
      <c:valAx>
        <c:axId val="106194048"/>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106179968"/>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Результаты ЕГЭ по обществознанию в зависимости от уровня реализуемой программы</a:t>
            </a:r>
          </a:p>
        </c:rich>
      </c:tx>
      <c:overlay val="0"/>
    </c:title>
    <c:autoTitleDeleted val="0"/>
    <c:plotArea>
      <c:layout/>
      <c:barChart>
        <c:barDir val="col"/>
        <c:grouping val="clustered"/>
        <c:varyColors val="0"/>
        <c:ser>
          <c:idx val="0"/>
          <c:order val="0"/>
          <c:tx>
            <c:strRef>
              <c:f>Лист1!$A$529</c:f>
              <c:strCache>
                <c:ptCount val="1"/>
                <c:pt idx="0">
                  <c:v>базовый</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Лист1!$B$528:$D$528</c:f>
              <c:numCache>
                <c:formatCode>General</c:formatCode>
                <c:ptCount val="3"/>
                <c:pt idx="0">
                  <c:v>2017</c:v>
                </c:pt>
                <c:pt idx="1">
                  <c:v>2018</c:v>
                </c:pt>
                <c:pt idx="2">
                  <c:v>2019</c:v>
                </c:pt>
              </c:numCache>
            </c:numRef>
          </c:cat>
          <c:val>
            <c:numRef>
              <c:f>Лист1!$B$529:$D$529</c:f>
              <c:numCache>
                <c:formatCode>General</c:formatCode>
                <c:ptCount val="3"/>
                <c:pt idx="0">
                  <c:v>57.6</c:v>
                </c:pt>
                <c:pt idx="1">
                  <c:v>53.8</c:v>
                </c:pt>
                <c:pt idx="2">
                  <c:v>53.6</c:v>
                </c:pt>
              </c:numCache>
            </c:numRef>
          </c:val>
          <c:extLst>
            <c:ext xmlns:c16="http://schemas.microsoft.com/office/drawing/2014/chart" uri="{C3380CC4-5D6E-409C-BE32-E72D297353CC}">
              <c16:uniqueId val="{00000000-B14C-4F27-9020-4C02DB98CE65}"/>
            </c:ext>
          </c:extLst>
        </c:ser>
        <c:ser>
          <c:idx val="1"/>
          <c:order val="1"/>
          <c:tx>
            <c:strRef>
              <c:f>Лист1!$A$530</c:f>
              <c:strCache>
                <c:ptCount val="1"/>
                <c:pt idx="0">
                  <c:v>профильный</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Лист1!$B$528:$D$528</c:f>
              <c:numCache>
                <c:formatCode>General</c:formatCode>
                <c:ptCount val="3"/>
                <c:pt idx="0">
                  <c:v>2017</c:v>
                </c:pt>
                <c:pt idx="1">
                  <c:v>2018</c:v>
                </c:pt>
                <c:pt idx="2">
                  <c:v>2019</c:v>
                </c:pt>
              </c:numCache>
            </c:numRef>
          </c:cat>
          <c:val>
            <c:numRef>
              <c:f>Лист1!$B$530:$D$530</c:f>
              <c:numCache>
                <c:formatCode>General</c:formatCode>
                <c:ptCount val="3"/>
                <c:pt idx="0">
                  <c:v>65.8</c:v>
                </c:pt>
                <c:pt idx="1">
                  <c:v>64.7</c:v>
                </c:pt>
                <c:pt idx="2">
                  <c:v>60.1</c:v>
                </c:pt>
              </c:numCache>
            </c:numRef>
          </c:val>
          <c:extLst>
            <c:ext xmlns:c16="http://schemas.microsoft.com/office/drawing/2014/chart" uri="{C3380CC4-5D6E-409C-BE32-E72D297353CC}">
              <c16:uniqueId val="{00000001-B14C-4F27-9020-4C02DB98CE65}"/>
            </c:ext>
          </c:extLst>
        </c:ser>
        <c:dLbls>
          <c:showLegendKey val="0"/>
          <c:showVal val="0"/>
          <c:showCatName val="0"/>
          <c:showSerName val="0"/>
          <c:showPercent val="0"/>
          <c:showBubbleSize val="0"/>
        </c:dLbls>
        <c:gapWidth val="75"/>
        <c:overlap val="-25"/>
        <c:axId val="106154240"/>
        <c:axId val="106233856"/>
      </c:barChart>
      <c:catAx>
        <c:axId val="10615424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6233856"/>
        <c:crosses val="autoZero"/>
        <c:auto val="1"/>
        <c:lblAlgn val="ctr"/>
        <c:lblOffset val="100"/>
        <c:noMultiLvlLbl val="0"/>
      </c:catAx>
      <c:valAx>
        <c:axId val="106233856"/>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106154240"/>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Результаты ЕГЭ по английскому языку в зависимости от уровня реализуемой программы</a:t>
            </a:r>
          </a:p>
        </c:rich>
      </c:tx>
      <c:layout>
        <c:manualLayout>
          <c:xMode val="edge"/>
          <c:yMode val="edge"/>
          <c:x val="0.1423958880139983"/>
          <c:y val="1.38888888888889E-2"/>
        </c:manualLayout>
      </c:layout>
      <c:overlay val="0"/>
    </c:title>
    <c:autoTitleDeleted val="0"/>
    <c:plotArea>
      <c:layout/>
      <c:barChart>
        <c:barDir val="col"/>
        <c:grouping val="clustered"/>
        <c:varyColors val="0"/>
        <c:ser>
          <c:idx val="0"/>
          <c:order val="0"/>
          <c:tx>
            <c:strRef>
              <c:f>Лист1!$I$506</c:f>
              <c:strCache>
                <c:ptCount val="1"/>
                <c:pt idx="0">
                  <c:v>базовый</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Лист1!$J$505:$L$505</c:f>
              <c:numCache>
                <c:formatCode>General</c:formatCode>
                <c:ptCount val="3"/>
                <c:pt idx="0">
                  <c:v>2017</c:v>
                </c:pt>
                <c:pt idx="1">
                  <c:v>2018</c:v>
                </c:pt>
                <c:pt idx="2">
                  <c:v>2019</c:v>
                </c:pt>
              </c:numCache>
            </c:numRef>
          </c:cat>
          <c:val>
            <c:numRef>
              <c:f>Лист1!$J$506:$L$506</c:f>
              <c:numCache>
                <c:formatCode>General</c:formatCode>
                <c:ptCount val="3"/>
                <c:pt idx="0">
                  <c:v>75.099999999999994</c:v>
                </c:pt>
                <c:pt idx="1">
                  <c:v>62.8</c:v>
                </c:pt>
                <c:pt idx="2">
                  <c:v>64.400000000000006</c:v>
                </c:pt>
              </c:numCache>
            </c:numRef>
          </c:val>
          <c:extLst>
            <c:ext xmlns:c16="http://schemas.microsoft.com/office/drawing/2014/chart" uri="{C3380CC4-5D6E-409C-BE32-E72D297353CC}">
              <c16:uniqueId val="{00000000-6AD5-49B5-8E47-0E8150710362}"/>
            </c:ext>
          </c:extLst>
        </c:ser>
        <c:ser>
          <c:idx val="1"/>
          <c:order val="1"/>
          <c:tx>
            <c:strRef>
              <c:f>Лист1!$I$507</c:f>
              <c:strCache>
                <c:ptCount val="1"/>
                <c:pt idx="0">
                  <c:v>профильный</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Лист1!$J$505:$L$505</c:f>
              <c:numCache>
                <c:formatCode>General</c:formatCode>
                <c:ptCount val="3"/>
                <c:pt idx="0">
                  <c:v>2017</c:v>
                </c:pt>
                <c:pt idx="1">
                  <c:v>2018</c:v>
                </c:pt>
                <c:pt idx="2">
                  <c:v>2019</c:v>
                </c:pt>
              </c:numCache>
            </c:numRef>
          </c:cat>
          <c:val>
            <c:numRef>
              <c:f>Лист1!$J$507:$L$507</c:f>
              <c:numCache>
                <c:formatCode>General</c:formatCode>
                <c:ptCount val="3"/>
                <c:pt idx="0">
                  <c:v>80.400000000000006</c:v>
                </c:pt>
                <c:pt idx="1">
                  <c:v>77.8</c:v>
                </c:pt>
                <c:pt idx="2">
                  <c:v>76.3</c:v>
                </c:pt>
              </c:numCache>
            </c:numRef>
          </c:val>
          <c:extLst>
            <c:ext xmlns:c16="http://schemas.microsoft.com/office/drawing/2014/chart" uri="{C3380CC4-5D6E-409C-BE32-E72D297353CC}">
              <c16:uniqueId val="{00000001-6AD5-49B5-8E47-0E8150710362}"/>
            </c:ext>
          </c:extLst>
        </c:ser>
        <c:dLbls>
          <c:showLegendKey val="0"/>
          <c:showVal val="0"/>
          <c:showCatName val="0"/>
          <c:showSerName val="0"/>
          <c:showPercent val="0"/>
          <c:showBubbleSize val="0"/>
        </c:dLbls>
        <c:gapWidth val="75"/>
        <c:overlap val="-25"/>
        <c:axId val="106329216"/>
        <c:axId val="106330752"/>
      </c:barChart>
      <c:catAx>
        <c:axId val="10632921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6330752"/>
        <c:crosses val="autoZero"/>
        <c:auto val="1"/>
        <c:lblAlgn val="ctr"/>
        <c:lblOffset val="100"/>
        <c:noMultiLvlLbl val="0"/>
      </c:catAx>
      <c:valAx>
        <c:axId val="106330752"/>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106329216"/>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Клыкова</dc:creator>
  <cp:keywords/>
  <dc:description/>
  <cp:lastModifiedBy>Марина Клыкова</cp:lastModifiedBy>
  <cp:revision>2</cp:revision>
  <cp:lastPrinted>2021-02-06T09:17:00Z</cp:lastPrinted>
  <dcterms:created xsi:type="dcterms:W3CDTF">2021-02-06T06:52:00Z</dcterms:created>
  <dcterms:modified xsi:type="dcterms:W3CDTF">2021-02-06T09:18:00Z</dcterms:modified>
</cp:coreProperties>
</file>